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CB" w:rsidRDefault="00D25274" w:rsidP="00E97FCB">
      <w:pPr>
        <w:jc w:val="center"/>
      </w:pPr>
      <w:r>
        <w:rPr>
          <w:noProof/>
        </w:rPr>
        <w:drawing>
          <wp:inline distT="0" distB="0" distL="0" distR="0">
            <wp:extent cx="2857500" cy="2286000"/>
            <wp:effectExtent l="0" t="0" r="0" b="0"/>
            <wp:docPr id="1" name="Рисунок 1" descr="Voy-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y-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E97FCB" w:rsidRPr="00E97FCB" w:rsidRDefault="00E97FCB" w:rsidP="00E97FCB"/>
    <w:p w:rsidR="00E97FCB" w:rsidRPr="00E97FCB" w:rsidRDefault="00E97FCB" w:rsidP="00E97FCB">
      <w:pPr>
        <w:tabs>
          <w:tab w:val="left" w:pos="7920"/>
        </w:tabs>
      </w:pPr>
    </w:p>
    <w:p w:rsidR="00E97FCB" w:rsidRPr="00E97FCB" w:rsidRDefault="00E97FCB" w:rsidP="00E97FCB">
      <w:pPr>
        <w:tabs>
          <w:tab w:val="left" w:pos="7920"/>
        </w:tabs>
        <w:spacing w:after="0" w:line="240" w:lineRule="auto"/>
        <w:jc w:val="center"/>
        <w:rPr>
          <w:rFonts w:ascii="Times New Roman" w:hAnsi="Times New Roman" w:cs="Times New Roman"/>
          <w:b/>
          <w:color w:val="FF0000"/>
          <w:sz w:val="144"/>
        </w:rPr>
      </w:pPr>
      <w:r w:rsidRPr="00E97FCB">
        <w:rPr>
          <w:rFonts w:ascii="Times New Roman" w:hAnsi="Times New Roman" w:cs="Times New Roman"/>
          <w:b/>
          <w:color w:val="FF0000"/>
          <w:sz w:val="144"/>
        </w:rPr>
        <w:t>ОТЧЕТ</w:t>
      </w:r>
    </w:p>
    <w:p w:rsidR="00E97FCB" w:rsidRPr="00E97FCB" w:rsidRDefault="00227AAD" w:rsidP="00E97FCB">
      <w:pPr>
        <w:tabs>
          <w:tab w:val="left" w:pos="7920"/>
        </w:tabs>
        <w:spacing w:after="0" w:line="240" w:lineRule="auto"/>
        <w:jc w:val="center"/>
        <w:rPr>
          <w:rFonts w:ascii="Times New Roman" w:hAnsi="Times New Roman" w:cs="Times New Roman"/>
          <w:color w:val="1F497D" w:themeColor="text2"/>
          <w:sz w:val="40"/>
        </w:rPr>
      </w:pPr>
      <w:r>
        <w:rPr>
          <w:rFonts w:ascii="Times New Roman" w:hAnsi="Times New Roman" w:cs="Times New Roman"/>
          <w:color w:val="1F497D" w:themeColor="text2"/>
          <w:sz w:val="40"/>
        </w:rPr>
        <w:t>г</w:t>
      </w:r>
      <w:r w:rsidR="00E97FCB" w:rsidRPr="00E97FCB">
        <w:rPr>
          <w:rFonts w:ascii="Times New Roman" w:hAnsi="Times New Roman" w:cs="Times New Roman"/>
          <w:color w:val="1F497D" w:themeColor="text2"/>
          <w:sz w:val="40"/>
        </w:rPr>
        <w:t>лавы управы</w:t>
      </w:r>
    </w:p>
    <w:p w:rsidR="00E97FCB" w:rsidRPr="00E97FCB" w:rsidRDefault="00E97FCB" w:rsidP="00E97FCB">
      <w:pPr>
        <w:tabs>
          <w:tab w:val="left" w:pos="7920"/>
        </w:tabs>
        <w:spacing w:after="0" w:line="240" w:lineRule="auto"/>
        <w:jc w:val="center"/>
        <w:rPr>
          <w:rFonts w:ascii="Times New Roman" w:hAnsi="Times New Roman" w:cs="Times New Roman"/>
          <w:color w:val="1F497D" w:themeColor="text2"/>
          <w:sz w:val="40"/>
        </w:rPr>
      </w:pPr>
      <w:r w:rsidRPr="00E97FCB">
        <w:rPr>
          <w:rFonts w:ascii="Times New Roman" w:hAnsi="Times New Roman" w:cs="Times New Roman"/>
          <w:color w:val="1F497D" w:themeColor="text2"/>
          <w:sz w:val="40"/>
        </w:rPr>
        <w:t xml:space="preserve">Войковского района города Москвы </w:t>
      </w:r>
    </w:p>
    <w:p w:rsidR="00E97FCB" w:rsidRPr="00E97FCB" w:rsidRDefault="006F5A37" w:rsidP="00E97FCB">
      <w:pPr>
        <w:tabs>
          <w:tab w:val="left" w:pos="7920"/>
        </w:tabs>
        <w:spacing w:after="0" w:line="240" w:lineRule="auto"/>
        <w:jc w:val="center"/>
        <w:rPr>
          <w:rFonts w:ascii="Times New Roman" w:hAnsi="Times New Roman" w:cs="Times New Roman"/>
          <w:color w:val="FF0000"/>
          <w:sz w:val="72"/>
        </w:rPr>
      </w:pPr>
      <w:r>
        <w:rPr>
          <w:rFonts w:ascii="Times New Roman" w:hAnsi="Times New Roman" w:cs="Times New Roman"/>
          <w:color w:val="FF0000"/>
          <w:sz w:val="72"/>
        </w:rPr>
        <w:t>Янишевского</w:t>
      </w:r>
      <w:r w:rsidR="00E97FCB" w:rsidRPr="00E97FCB">
        <w:rPr>
          <w:rFonts w:ascii="Times New Roman" w:hAnsi="Times New Roman" w:cs="Times New Roman"/>
          <w:color w:val="FF0000"/>
          <w:sz w:val="72"/>
        </w:rPr>
        <w:t xml:space="preserve"> </w:t>
      </w:r>
    </w:p>
    <w:p w:rsidR="00E97FCB" w:rsidRDefault="006F5A37" w:rsidP="00E97FCB">
      <w:pPr>
        <w:tabs>
          <w:tab w:val="left" w:pos="7920"/>
        </w:tabs>
        <w:spacing w:after="0" w:line="240" w:lineRule="auto"/>
        <w:jc w:val="center"/>
        <w:rPr>
          <w:rFonts w:ascii="Times New Roman" w:hAnsi="Times New Roman" w:cs="Times New Roman"/>
          <w:color w:val="FF0000"/>
          <w:sz w:val="72"/>
        </w:rPr>
      </w:pPr>
      <w:r>
        <w:rPr>
          <w:rFonts w:ascii="Times New Roman" w:hAnsi="Times New Roman" w:cs="Times New Roman"/>
          <w:color w:val="FF0000"/>
          <w:sz w:val="72"/>
        </w:rPr>
        <w:t>Дмитрия Владимировича</w:t>
      </w:r>
    </w:p>
    <w:p w:rsidR="00E97FCB" w:rsidRPr="00D84191" w:rsidRDefault="00D84191" w:rsidP="00E97FCB">
      <w:pPr>
        <w:tabs>
          <w:tab w:val="left" w:pos="7920"/>
        </w:tabs>
        <w:spacing w:after="0" w:line="240" w:lineRule="auto"/>
        <w:jc w:val="center"/>
        <w:rPr>
          <w:rFonts w:ascii="Times New Roman" w:hAnsi="Times New Roman" w:cs="Times New Roman"/>
          <w:color w:val="000000" w:themeColor="text1"/>
          <w:sz w:val="72"/>
        </w:rPr>
      </w:pPr>
      <w:r>
        <w:rPr>
          <w:rFonts w:ascii="Times New Roman" w:hAnsi="Times New Roman" w:cs="Times New Roman"/>
          <w:color w:val="000000" w:themeColor="text1"/>
          <w:sz w:val="72"/>
        </w:rPr>
        <w:t>«О результатах деятельности управы Войковского района города Москвы в 201</w:t>
      </w:r>
      <w:r w:rsidR="006F5A37">
        <w:rPr>
          <w:rFonts w:ascii="Times New Roman" w:hAnsi="Times New Roman" w:cs="Times New Roman"/>
          <w:color w:val="000000" w:themeColor="text1"/>
          <w:sz w:val="72"/>
        </w:rPr>
        <w:t>8</w:t>
      </w:r>
      <w:r>
        <w:rPr>
          <w:rFonts w:ascii="Times New Roman" w:hAnsi="Times New Roman" w:cs="Times New Roman"/>
          <w:color w:val="000000" w:themeColor="text1"/>
          <w:sz w:val="72"/>
        </w:rPr>
        <w:t xml:space="preserve"> году»</w:t>
      </w:r>
    </w:p>
    <w:p w:rsidR="00E97FCB" w:rsidRDefault="00E97FCB" w:rsidP="00E97FCB">
      <w:pPr>
        <w:tabs>
          <w:tab w:val="left" w:pos="7920"/>
        </w:tabs>
        <w:spacing w:after="0" w:line="240" w:lineRule="auto"/>
        <w:jc w:val="center"/>
        <w:rPr>
          <w:rFonts w:ascii="Times New Roman" w:hAnsi="Times New Roman" w:cs="Times New Roman"/>
          <w:color w:val="FF0000"/>
          <w:sz w:val="72"/>
        </w:rPr>
      </w:pPr>
    </w:p>
    <w:p w:rsidR="00E97FCB" w:rsidRDefault="00E97FCB" w:rsidP="00E97FCB">
      <w:pPr>
        <w:tabs>
          <w:tab w:val="left" w:pos="7920"/>
        </w:tabs>
        <w:spacing w:after="0" w:line="240" w:lineRule="auto"/>
        <w:jc w:val="center"/>
        <w:rPr>
          <w:rFonts w:ascii="Times New Roman" w:hAnsi="Times New Roman" w:cs="Times New Roman"/>
          <w:color w:val="FF0000"/>
          <w:sz w:val="72"/>
        </w:rPr>
      </w:pPr>
    </w:p>
    <w:p w:rsidR="00E97FCB" w:rsidRDefault="00E97FCB" w:rsidP="009E3701">
      <w:pPr>
        <w:tabs>
          <w:tab w:val="left" w:pos="7920"/>
        </w:tabs>
        <w:spacing w:after="0" w:line="240" w:lineRule="auto"/>
        <w:rPr>
          <w:rFonts w:ascii="Times New Roman" w:hAnsi="Times New Roman" w:cs="Times New Roman"/>
          <w:color w:val="FF0000"/>
          <w:sz w:val="72"/>
        </w:rPr>
      </w:pPr>
    </w:p>
    <w:p w:rsidR="00E97FCB" w:rsidRDefault="00E97FCB" w:rsidP="00E97FCB">
      <w:pPr>
        <w:tabs>
          <w:tab w:val="left" w:pos="7920"/>
        </w:tabs>
        <w:spacing w:after="0" w:line="240" w:lineRule="auto"/>
        <w:jc w:val="center"/>
        <w:rPr>
          <w:rFonts w:ascii="Times New Roman" w:hAnsi="Times New Roman" w:cs="Times New Roman"/>
          <w:color w:val="FF0000"/>
          <w:sz w:val="28"/>
        </w:rPr>
      </w:pPr>
    </w:p>
    <w:p w:rsidR="00CA22ED" w:rsidRDefault="00CA22ED" w:rsidP="00E97FCB">
      <w:pPr>
        <w:tabs>
          <w:tab w:val="left" w:pos="7920"/>
        </w:tabs>
        <w:spacing w:after="0" w:line="240" w:lineRule="auto"/>
        <w:jc w:val="center"/>
        <w:rPr>
          <w:rFonts w:ascii="Times New Roman" w:hAnsi="Times New Roman" w:cs="Times New Roman"/>
          <w:color w:val="FF0000"/>
          <w:sz w:val="28"/>
        </w:rPr>
      </w:pPr>
    </w:p>
    <w:sdt>
      <w:sdtPr>
        <w:rPr>
          <w:rFonts w:asciiTheme="minorHAnsi" w:eastAsiaTheme="minorHAnsi" w:hAnsiTheme="minorHAnsi" w:cstheme="minorBidi"/>
          <w:b w:val="0"/>
          <w:bCs w:val="0"/>
          <w:color w:val="auto"/>
          <w:sz w:val="22"/>
          <w:szCs w:val="22"/>
        </w:rPr>
        <w:id w:val="692168688"/>
        <w:docPartObj>
          <w:docPartGallery w:val="Table of Contents"/>
          <w:docPartUnique/>
        </w:docPartObj>
      </w:sdtPr>
      <w:sdtEndPr>
        <w:rPr>
          <w:rFonts w:ascii="Times New Roman" w:eastAsiaTheme="minorEastAsia" w:hAnsi="Times New Roman" w:cs="Times New Roman"/>
          <w:sz w:val="24"/>
          <w:szCs w:val="24"/>
        </w:rPr>
      </w:sdtEndPr>
      <w:sdtContent>
        <w:p w:rsidR="00290DB4" w:rsidRPr="009E3701" w:rsidRDefault="00290DB4" w:rsidP="009E3701">
          <w:pPr>
            <w:pStyle w:val="a4"/>
            <w:spacing w:before="0" w:line="240" w:lineRule="auto"/>
            <w:rPr>
              <w:rFonts w:ascii="Times New Roman" w:hAnsi="Times New Roman" w:cs="Times New Roman"/>
              <w:sz w:val="24"/>
              <w:szCs w:val="24"/>
            </w:rPr>
          </w:pPr>
          <w:r w:rsidRPr="009E3701">
            <w:rPr>
              <w:rFonts w:ascii="Times New Roman" w:hAnsi="Times New Roman" w:cs="Times New Roman"/>
              <w:sz w:val="24"/>
              <w:szCs w:val="24"/>
            </w:rPr>
            <w:t>Оглавление</w:t>
          </w:r>
        </w:p>
        <w:p w:rsidR="009E3701" w:rsidRPr="009E3701" w:rsidRDefault="00290DB4" w:rsidP="003E77A0">
          <w:pPr>
            <w:pStyle w:val="11"/>
            <w:rPr>
              <w:noProof/>
            </w:rPr>
          </w:pPr>
          <w:r w:rsidRPr="009E3701">
            <w:fldChar w:fldCharType="begin"/>
          </w:r>
          <w:r w:rsidRPr="009E3701">
            <w:instrText xml:space="preserve"> TOC \o "1-3" \h \z \u </w:instrText>
          </w:r>
          <w:r w:rsidRPr="009E3701">
            <w:fldChar w:fldCharType="separate"/>
          </w:r>
          <w:hyperlink w:anchor="_Toc474332206" w:history="1">
            <w:r w:rsidR="009E3701" w:rsidRPr="009E3701">
              <w:rPr>
                <w:rStyle w:val="a7"/>
                <w:noProof/>
                <w:sz w:val="24"/>
                <w:szCs w:val="24"/>
              </w:rPr>
              <w:t>Введение</w:t>
            </w:r>
            <w:r w:rsidR="009E3701" w:rsidRPr="009E3701">
              <w:rPr>
                <w:noProof/>
                <w:webHidden/>
              </w:rPr>
              <w:tab/>
            </w:r>
            <w:r w:rsidR="009E3701" w:rsidRPr="009E3701">
              <w:rPr>
                <w:noProof/>
                <w:webHidden/>
              </w:rPr>
              <w:fldChar w:fldCharType="begin"/>
            </w:r>
            <w:r w:rsidR="009E3701" w:rsidRPr="009E3701">
              <w:rPr>
                <w:noProof/>
                <w:webHidden/>
              </w:rPr>
              <w:instrText xml:space="preserve"> PAGEREF _Toc474332206 \h </w:instrText>
            </w:r>
            <w:r w:rsidR="009E3701" w:rsidRPr="009E3701">
              <w:rPr>
                <w:noProof/>
                <w:webHidden/>
              </w:rPr>
            </w:r>
            <w:r w:rsidR="009E3701" w:rsidRPr="009E3701">
              <w:rPr>
                <w:noProof/>
                <w:webHidden/>
              </w:rPr>
              <w:fldChar w:fldCharType="separate"/>
            </w:r>
            <w:r w:rsidR="00227AAD">
              <w:rPr>
                <w:noProof/>
                <w:webHidden/>
              </w:rPr>
              <w:t>3</w:t>
            </w:r>
            <w:r w:rsidR="009E3701" w:rsidRPr="009E3701">
              <w:rPr>
                <w:noProof/>
                <w:webHidden/>
              </w:rPr>
              <w:fldChar w:fldCharType="end"/>
            </w:r>
          </w:hyperlink>
        </w:p>
        <w:p w:rsidR="009E3701" w:rsidRPr="009E3701" w:rsidRDefault="00EB4952" w:rsidP="003E77A0">
          <w:pPr>
            <w:pStyle w:val="11"/>
            <w:rPr>
              <w:noProof/>
            </w:rPr>
          </w:pPr>
          <w:hyperlink w:anchor="_Toc474332208" w:history="1">
            <w:r w:rsidR="009E3701" w:rsidRPr="009E3701">
              <w:rPr>
                <w:rStyle w:val="a7"/>
                <w:noProof/>
                <w:sz w:val="24"/>
                <w:szCs w:val="24"/>
              </w:rPr>
              <w:t>Жилищно-коммунальное хозяйство и благоустройство дворовых территорий</w:t>
            </w:r>
            <w:r w:rsidR="00523896">
              <w:rPr>
                <w:rStyle w:val="a7"/>
                <w:noProof/>
                <w:sz w:val="24"/>
                <w:szCs w:val="24"/>
              </w:rPr>
              <w:t xml:space="preserve"> ………</w:t>
            </w:r>
            <w:r w:rsidR="00784BA2">
              <w:rPr>
                <w:rStyle w:val="a7"/>
                <w:noProof/>
                <w:sz w:val="24"/>
                <w:szCs w:val="24"/>
              </w:rPr>
              <w:t>………….3-26</w:t>
            </w:r>
            <w:r w:rsidR="00523896">
              <w:rPr>
                <w:rStyle w:val="a7"/>
                <w:noProof/>
                <w:sz w:val="24"/>
                <w:szCs w:val="24"/>
              </w:rPr>
              <w:t xml:space="preserve"> </w:t>
            </w:r>
          </w:hyperlink>
        </w:p>
        <w:p w:rsidR="009E3701" w:rsidRDefault="00EB4952" w:rsidP="003E77A0">
          <w:pPr>
            <w:pStyle w:val="11"/>
            <w:rPr>
              <w:noProof/>
            </w:rPr>
          </w:pPr>
          <w:hyperlink w:anchor="_Toc474332210" w:history="1">
            <w:r w:rsidR="009E3701" w:rsidRPr="009E3701">
              <w:rPr>
                <w:rStyle w:val="a7"/>
                <w:noProof/>
                <w:sz w:val="24"/>
                <w:szCs w:val="24"/>
              </w:rPr>
              <w:t>Строительство на территории Войковского района</w:t>
            </w:r>
            <w:r w:rsidR="009E3701" w:rsidRPr="009E3701">
              <w:rPr>
                <w:noProof/>
                <w:webHidden/>
              </w:rPr>
              <w:tab/>
            </w:r>
          </w:hyperlink>
          <w:r w:rsidR="00784BA2">
            <w:rPr>
              <w:noProof/>
            </w:rPr>
            <w:t>26-28</w:t>
          </w:r>
        </w:p>
        <w:p w:rsidR="00B71FB5" w:rsidRDefault="00784BA2" w:rsidP="00B71FB5">
          <w:pPr>
            <w:spacing w:after="0"/>
            <w:rPr>
              <w:rFonts w:ascii="Times New Roman" w:hAnsi="Times New Roman" w:cs="Times New Roman"/>
              <w:sz w:val="24"/>
              <w:szCs w:val="24"/>
            </w:rPr>
          </w:pPr>
          <w:r>
            <w:rPr>
              <w:rFonts w:ascii="Times New Roman" w:hAnsi="Times New Roman" w:cs="Times New Roman"/>
              <w:sz w:val="24"/>
              <w:szCs w:val="24"/>
            </w:rPr>
            <w:t>Реновация</w:t>
          </w:r>
          <w:r w:rsidR="00B71FB5">
            <w:rPr>
              <w:rFonts w:ascii="Times New Roman" w:hAnsi="Times New Roman" w:cs="Times New Roman"/>
              <w:sz w:val="24"/>
              <w:szCs w:val="24"/>
            </w:rPr>
            <w:t>…………………………………………………………………………………</w:t>
          </w:r>
          <w:r w:rsidR="00CF5862">
            <w:rPr>
              <w:rFonts w:ascii="Times New Roman" w:hAnsi="Times New Roman" w:cs="Times New Roman"/>
              <w:sz w:val="24"/>
              <w:szCs w:val="24"/>
            </w:rPr>
            <w:t>…..</w:t>
          </w:r>
          <w:r w:rsidR="00B71FB5">
            <w:rPr>
              <w:rFonts w:ascii="Times New Roman" w:hAnsi="Times New Roman" w:cs="Times New Roman"/>
              <w:sz w:val="24"/>
              <w:szCs w:val="24"/>
            </w:rPr>
            <w:t>…</w:t>
          </w:r>
          <w:r>
            <w:rPr>
              <w:rFonts w:ascii="Times New Roman" w:hAnsi="Times New Roman" w:cs="Times New Roman"/>
              <w:sz w:val="24"/>
              <w:szCs w:val="24"/>
            </w:rPr>
            <w:t>……28-29</w:t>
          </w:r>
        </w:p>
        <w:p w:rsidR="00B71FB5" w:rsidRPr="00B71FB5" w:rsidRDefault="00784BA2" w:rsidP="00B71FB5">
          <w:pPr>
            <w:spacing w:after="0"/>
            <w:rPr>
              <w:rFonts w:ascii="Times New Roman" w:hAnsi="Times New Roman" w:cs="Times New Roman"/>
              <w:sz w:val="24"/>
              <w:szCs w:val="24"/>
            </w:rPr>
          </w:pPr>
          <w:r>
            <w:rPr>
              <w:rFonts w:ascii="Times New Roman" w:hAnsi="Times New Roman" w:cs="Times New Roman"/>
              <w:sz w:val="24"/>
              <w:szCs w:val="24"/>
            </w:rPr>
            <w:t>Публичные слушания</w:t>
          </w:r>
          <w:r w:rsidR="00B71FB5">
            <w:rPr>
              <w:rFonts w:ascii="Times New Roman" w:hAnsi="Times New Roman" w:cs="Times New Roman"/>
              <w:sz w:val="24"/>
              <w:szCs w:val="24"/>
            </w:rPr>
            <w:t>……</w:t>
          </w:r>
          <w:r>
            <w:rPr>
              <w:rFonts w:ascii="Times New Roman" w:hAnsi="Times New Roman" w:cs="Times New Roman"/>
              <w:sz w:val="24"/>
              <w:szCs w:val="24"/>
            </w:rPr>
            <w:t>…………</w:t>
          </w:r>
          <w:r w:rsidR="00CF5862">
            <w:rPr>
              <w:rFonts w:ascii="Times New Roman" w:hAnsi="Times New Roman" w:cs="Times New Roman"/>
              <w:sz w:val="24"/>
              <w:szCs w:val="24"/>
            </w:rPr>
            <w:t>…………………………………………………………...……29-30</w:t>
          </w:r>
        </w:p>
        <w:p w:rsidR="009E3701" w:rsidRPr="009E3701" w:rsidRDefault="00EB4952" w:rsidP="003E77A0">
          <w:pPr>
            <w:pStyle w:val="11"/>
            <w:rPr>
              <w:noProof/>
            </w:rPr>
          </w:pPr>
          <w:hyperlink w:anchor="_Toc474332211" w:history="1">
            <w:r w:rsidR="009E3701" w:rsidRPr="009E3701">
              <w:rPr>
                <w:rStyle w:val="a7"/>
                <w:noProof/>
                <w:sz w:val="24"/>
                <w:szCs w:val="24"/>
              </w:rPr>
              <w:t>Развитие потребительского рынка</w:t>
            </w:r>
            <w:r w:rsidR="009E3701" w:rsidRPr="009E3701">
              <w:rPr>
                <w:noProof/>
                <w:webHidden/>
              </w:rPr>
              <w:tab/>
            </w:r>
          </w:hyperlink>
          <w:r w:rsidR="00CF5862">
            <w:rPr>
              <w:noProof/>
            </w:rPr>
            <w:t>30-33</w:t>
          </w:r>
          <w:r w:rsidR="00CF5862" w:rsidRPr="009E3701">
            <w:rPr>
              <w:noProof/>
            </w:rPr>
            <w:t xml:space="preserve"> </w:t>
          </w:r>
          <w:r w:rsidR="00523896" w:rsidRPr="009E3701">
            <w:rPr>
              <w:noProof/>
            </w:rPr>
            <w:t xml:space="preserve">  </w:t>
          </w:r>
        </w:p>
        <w:p w:rsidR="009E3701" w:rsidRPr="009E3701" w:rsidRDefault="00EB4952" w:rsidP="003E77A0">
          <w:pPr>
            <w:pStyle w:val="11"/>
            <w:rPr>
              <w:noProof/>
            </w:rPr>
          </w:pPr>
          <w:hyperlink w:anchor="_Toc474332219" w:history="1">
            <w:r w:rsidR="009E3701" w:rsidRPr="009E3701">
              <w:rPr>
                <w:rStyle w:val="a7"/>
                <w:noProof/>
                <w:sz w:val="24"/>
                <w:szCs w:val="24"/>
              </w:rPr>
              <w:t>Деятельность в сфере экономической политики</w:t>
            </w:r>
            <w:r w:rsidR="009E3701" w:rsidRPr="009E3701">
              <w:rPr>
                <w:noProof/>
                <w:webHidden/>
              </w:rPr>
              <w:tab/>
            </w:r>
          </w:hyperlink>
          <w:r w:rsidR="00CF5862">
            <w:rPr>
              <w:noProof/>
            </w:rPr>
            <w:t>33-34</w:t>
          </w:r>
        </w:p>
        <w:p w:rsidR="00CF5862" w:rsidRDefault="00CF5862" w:rsidP="003E77A0">
          <w:pPr>
            <w:pStyle w:val="11"/>
            <w:rPr>
              <w:noProof/>
            </w:rPr>
          </w:pPr>
          <w:r>
            <w:rPr>
              <w:noProof/>
            </w:rPr>
            <w:t>Социальная сфера …………………………………………………………………………………………...….34-42</w:t>
          </w:r>
        </w:p>
        <w:p w:rsidR="009E3701" w:rsidRPr="009E3701" w:rsidRDefault="00CF5862" w:rsidP="003E77A0">
          <w:pPr>
            <w:pStyle w:val="11"/>
            <w:rPr>
              <w:noProof/>
            </w:rPr>
          </w:pPr>
          <w:r>
            <w:rPr>
              <w:noProof/>
            </w:rPr>
            <w:t xml:space="preserve"> </w:t>
          </w:r>
          <w:hyperlink w:anchor="_Toc474332227" w:history="1">
            <w:r w:rsidR="009E3701" w:rsidRPr="009E3701">
              <w:rPr>
                <w:rStyle w:val="a7"/>
                <w:noProof/>
                <w:sz w:val="24"/>
                <w:szCs w:val="24"/>
              </w:rPr>
              <w:t>Деятельность Комиссии по делам несовершеннолетних и защите их прав</w:t>
            </w:r>
            <w:r w:rsidR="009E3701" w:rsidRPr="009E3701">
              <w:rPr>
                <w:noProof/>
                <w:webHidden/>
              </w:rPr>
              <w:tab/>
            </w:r>
          </w:hyperlink>
          <w:r>
            <w:rPr>
              <w:noProof/>
            </w:rPr>
            <w:t>42-50</w:t>
          </w:r>
        </w:p>
        <w:p w:rsidR="009E3701" w:rsidRPr="009E3701" w:rsidRDefault="00EB4952" w:rsidP="003E77A0">
          <w:pPr>
            <w:pStyle w:val="11"/>
            <w:rPr>
              <w:noProof/>
            </w:rPr>
          </w:pPr>
          <w:hyperlink w:anchor="_Toc474332231" w:history="1">
            <w:r w:rsidR="009E3701" w:rsidRPr="009E3701">
              <w:rPr>
                <w:rStyle w:val="a7"/>
                <w:noProof/>
                <w:sz w:val="24"/>
                <w:szCs w:val="24"/>
              </w:rPr>
              <w:t>Организация деятельности Антитеррористической комиссии Войковс</w:t>
            </w:r>
            <w:r w:rsidR="003E77A0">
              <w:rPr>
                <w:rStyle w:val="a7"/>
                <w:noProof/>
                <w:sz w:val="24"/>
                <w:szCs w:val="24"/>
              </w:rPr>
              <w:t>кого района города Москвы в 2018</w:t>
            </w:r>
            <w:r w:rsidR="009E3701" w:rsidRPr="009E3701">
              <w:rPr>
                <w:rStyle w:val="a7"/>
                <w:noProof/>
                <w:sz w:val="24"/>
                <w:szCs w:val="24"/>
              </w:rPr>
              <w:t xml:space="preserve"> году</w:t>
            </w:r>
            <w:r w:rsidR="009E3701" w:rsidRPr="009E3701">
              <w:rPr>
                <w:noProof/>
                <w:webHidden/>
              </w:rPr>
              <w:tab/>
            </w:r>
          </w:hyperlink>
          <w:r w:rsidR="00CF5862">
            <w:rPr>
              <w:noProof/>
            </w:rPr>
            <w:t>50-53</w:t>
          </w:r>
        </w:p>
        <w:p w:rsidR="009E3701" w:rsidRPr="009E3701" w:rsidRDefault="00EB4952" w:rsidP="003E77A0">
          <w:pPr>
            <w:pStyle w:val="11"/>
            <w:rPr>
              <w:noProof/>
            </w:rPr>
          </w:pPr>
          <w:hyperlink w:anchor="_Toc474332233" w:history="1">
            <w:r w:rsidR="009E3701" w:rsidRPr="009E3701">
              <w:rPr>
                <w:rStyle w:val="a7"/>
                <w:noProof/>
                <w:sz w:val="24"/>
                <w:szCs w:val="24"/>
              </w:rPr>
              <w:t>Организация деятельности Совета общественных пунктов охраны порядка Войковского района САО г. Москвы</w:t>
            </w:r>
            <w:r w:rsidR="009E3701" w:rsidRPr="009E3701">
              <w:rPr>
                <w:noProof/>
                <w:webHidden/>
              </w:rPr>
              <w:tab/>
            </w:r>
          </w:hyperlink>
          <w:r w:rsidR="00CF5862">
            <w:rPr>
              <w:noProof/>
            </w:rPr>
            <w:t>53-54</w:t>
          </w:r>
        </w:p>
        <w:p w:rsidR="009E3701" w:rsidRPr="009E3701" w:rsidRDefault="00EB4952" w:rsidP="003E77A0">
          <w:pPr>
            <w:pStyle w:val="11"/>
            <w:rPr>
              <w:noProof/>
            </w:rPr>
          </w:pPr>
          <w:hyperlink w:anchor="_Toc474332234" w:history="1">
            <w:r w:rsidR="009E3701" w:rsidRPr="009E3701">
              <w:rPr>
                <w:rStyle w:val="a7"/>
                <w:noProof/>
                <w:sz w:val="24"/>
                <w:szCs w:val="24"/>
              </w:rPr>
              <w:t>Материально-техническо</w:t>
            </w:r>
            <w:r w:rsidR="003E77A0">
              <w:rPr>
                <w:rStyle w:val="a7"/>
                <w:noProof/>
                <w:sz w:val="24"/>
                <w:szCs w:val="24"/>
              </w:rPr>
              <w:t>е обеспечение выборов Президента Российской Федерации и Мэра города Москвы</w:t>
            </w:r>
            <w:r w:rsidR="009E3701" w:rsidRPr="009E3701">
              <w:rPr>
                <w:noProof/>
                <w:webHidden/>
              </w:rPr>
              <w:tab/>
            </w:r>
          </w:hyperlink>
          <w:r w:rsidR="00CF5862">
            <w:rPr>
              <w:noProof/>
            </w:rPr>
            <w:t>54</w:t>
          </w:r>
        </w:p>
        <w:p w:rsidR="009E3701" w:rsidRDefault="00EB4952" w:rsidP="003E77A0">
          <w:pPr>
            <w:pStyle w:val="11"/>
            <w:rPr>
              <w:noProof/>
            </w:rPr>
          </w:pPr>
          <w:hyperlink w:anchor="_Toc474332235" w:history="1">
            <w:r w:rsidR="009E3701" w:rsidRPr="009E3701">
              <w:rPr>
                <w:rStyle w:val="a7"/>
                <w:noProof/>
                <w:sz w:val="24"/>
                <w:szCs w:val="24"/>
              </w:rPr>
              <w:t>Информирование жителей Войковского района</w:t>
            </w:r>
            <w:r w:rsidR="009E3701" w:rsidRPr="009E3701">
              <w:rPr>
                <w:noProof/>
                <w:webHidden/>
              </w:rPr>
              <w:tab/>
            </w:r>
          </w:hyperlink>
          <w:r w:rsidR="00CF5862">
            <w:rPr>
              <w:noProof/>
            </w:rPr>
            <w:t>55</w:t>
          </w:r>
        </w:p>
        <w:p w:rsidR="005D70F3" w:rsidRPr="005D70F3" w:rsidRDefault="005D70F3" w:rsidP="005D70F3">
          <w:pPr>
            <w:spacing w:after="0"/>
            <w:rPr>
              <w:rFonts w:ascii="Times New Roman" w:hAnsi="Times New Roman" w:cs="Times New Roman"/>
              <w:sz w:val="24"/>
              <w:szCs w:val="24"/>
            </w:rPr>
          </w:pPr>
          <w:r w:rsidRPr="005D70F3">
            <w:rPr>
              <w:rFonts w:ascii="Times New Roman" w:hAnsi="Times New Roman" w:cs="Times New Roman"/>
              <w:sz w:val="24"/>
              <w:szCs w:val="24"/>
            </w:rPr>
            <w:t>Работа с письменными и устными обращениями граждан и организаций</w:t>
          </w:r>
          <w:r>
            <w:rPr>
              <w:rFonts w:ascii="Times New Roman" w:hAnsi="Times New Roman" w:cs="Times New Roman"/>
              <w:sz w:val="24"/>
              <w:szCs w:val="24"/>
            </w:rPr>
            <w:t>………………………</w:t>
          </w:r>
          <w:r w:rsidR="00CF5862">
            <w:rPr>
              <w:rFonts w:ascii="Times New Roman" w:hAnsi="Times New Roman" w:cs="Times New Roman"/>
              <w:sz w:val="24"/>
              <w:szCs w:val="24"/>
            </w:rPr>
            <w:t>……………………………………………………………….</w:t>
          </w:r>
          <w:r>
            <w:rPr>
              <w:rFonts w:ascii="Times New Roman" w:hAnsi="Times New Roman" w:cs="Times New Roman"/>
              <w:sz w:val="24"/>
              <w:szCs w:val="24"/>
            </w:rPr>
            <w:t>…..</w:t>
          </w:r>
          <w:r w:rsidR="00CF5862">
            <w:rPr>
              <w:rFonts w:ascii="Times New Roman" w:hAnsi="Times New Roman" w:cs="Times New Roman"/>
              <w:sz w:val="24"/>
              <w:szCs w:val="24"/>
            </w:rPr>
            <w:t>56-57</w:t>
          </w:r>
        </w:p>
        <w:p w:rsidR="009E3701" w:rsidRPr="009E3701" w:rsidRDefault="00EB4952" w:rsidP="003E77A0">
          <w:pPr>
            <w:pStyle w:val="11"/>
            <w:rPr>
              <w:noProof/>
              <w:sz w:val="24"/>
              <w:szCs w:val="24"/>
            </w:rPr>
          </w:pPr>
          <w:hyperlink w:anchor="_Toc474332236" w:history="1">
            <w:r w:rsidR="009E3701" w:rsidRPr="009E3701">
              <w:rPr>
                <w:rStyle w:val="a7"/>
                <w:noProof/>
                <w:sz w:val="24"/>
                <w:szCs w:val="24"/>
              </w:rPr>
              <w:t>Работа юридической службы</w:t>
            </w:r>
            <w:r w:rsidR="009E3701" w:rsidRPr="009E3701">
              <w:rPr>
                <w:noProof/>
                <w:webHidden/>
                <w:sz w:val="24"/>
                <w:szCs w:val="24"/>
              </w:rPr>
              <w:tab/>
            </w:r>
          </w:hyperlink>
          <w:r w:rsidR="00CF5862">
            <w:rPr>
              <w:noProof/>
              <w:sz w:val="24"/>
              <w:szCs w:val="24"/>
            </w:rPr>
            <w:t>57-66</w:t>
          </w:r>
        </w:p>
        <w:p w:rsidR="009E3701" w:rsidRPr="009E3701" w:rsidRDefault="009E3701" w:rsidP="003E77A0">
          <w:pPr>
            <w:pStyle w:val="11"/>
            <w:rPr>
              <w:noProof/>
            </w:rPr>
          </w:pPr>
        </w:p>
        <w:p w:rsidR="0088496D" w:rsidRPr="00284020" w:rsidRDefault="00290DB4" w:rsidP="00284020">
          <w:pPr>
            <w:spacing w:after="0" w:line="240" w:lineRule="auto"/>
            <w:rPr>
              <w:rFonts w:ascii="Times New Roman" w:hAnsi="Times New Roman" w:cs="Times New Roman"/>
              <w:sz w:val="24"/>
              <w:szCs w:val="24"/>
            </w:rPr>
          </w:pPr>
          <w:r w:rsidRPr="009E3701">
            <w:rPr>
              <w:rFonts w:ascii="Times New Roman" w:hAnsi="Times New Roman" w:cs="Times New Roman"/>
              <w:sz w:val="24"/>
              <w:szCs w:val="24"/>
            </w:rPr>
            <w:fldChar w:fldCharType="end"/>
          </w:r>
        </w:p>
      </w:sdtContent>
    </w:sdt>
    <w:p w:rsidR="00CF5862" w:rsidRDefault="00CF5862" w:rsidP="00CF5862">
      <w:pPr>
        <w:pStyle w:val="1"/>
        <w:jc w:val="center"/>
      </w:pPr>
      <w:bookmarkStart w:id="0" w:name="_Toc474332206"/>
    </w:p>
    <w:p w:rsidR="00CF5862" w:rsidRDefault="00CF5862" w:rsidP="00CF5862"/>
    <w:p w:rsidR="00CF5862" w:rsidRDefault="00CF5862" w:rsidP="00CF5862"/>
    <w:p w:rsidR="00CF5862" w:rsidRDefault="00CF5862" w:rsidP="00CF5862"/>
    <w:p w:rsidR="00CF5862" w:rsidRDefault="00CF5862" w:rsidP="00CF5862"/>
    <w:p w:rsidR="00CF5862" w:rsidRDefault="00CF5862" w:rsidP="00CF5862"/>
    <w:p w:rsidR="00CF5862" w:rsidRDefault="00CF5862" w:rsidP="00CF5862"/>
    <w:p w:rsidR="00CF5862" w:rsidRDefault="00CF5862" w:rsidP="00CF5862"/>
    <w:p w:rsidR="00CF5862" w:rsidRDefault="00CF5862" w:rsidP="00CF5862"/>
    <w:p w:rsidR="00CF5862" w:rsidRDefault="00CF5862" w:rsidP="00CF5862"/>
    <w:p w:rsidR="00CF5862" w:rsidRDefault="00CF5862" w:rsidP="00CF5862"/>
    <w:p w:rsidR="00CF5862" w:rsidRDefault="00CF5862" w:rsidP="00CF5862"/>
    <w:p w:rsidR="00CF5862" w:rsidRPr="00CF5862" w:rsidRDefault="00CF5862" w:rsidP="00CF5862"/>
    <w:p w:rsidR="00CF5862" w:rsidRPr="00CF5862" w:rsidRDefault="0088496D" w:rsidP="00CF5862">
      <w:pPr>
        <w:pStyle w:val="1"/>
        <w:jc w:val="center"/>
      </w:pPr>
      <w:r w:rsidRPr="005C53C0">
        <w:t>Введение</w:t>
      </w:r>
      <w:bookmarkEnd w:id="0"/>
    </w:p>
    <w:p w:rsidR="006C6782" w:rsidRPr="005C53C0" w:rsidRDefault="0025312C" w:rsidP="000C3938">
      <w:pPr>
        <w:spacing w:after="0" w:line="240" w:lineRule="auto"/>
        <w:ind w:firstLine="709"/>
        <w:jc w:val="both"/>
        <w:rPr>
          <w:rFonts w:ascii="Times New Roman" w:hAnsi="Times New Roman" w:cs="Times New Roman"/>
          <w:sz w:val="36"/>
        </w:rPr>
      </w:pPr>
      <w:r w:rsidRPr="005C53C0">
        <w:rPr>
          <w:rFonts w:ascii="Times New Roman" w:hAnsi="Times New Roman" w:cs="Times New Roman"/>
          <w:sz w:val="28"/>
        </w:rPr>
        <w:t>В рамках имеющихся полномочий, утвержденных постановлением Правительства Москвы от 24.02.2010 № 157-ПП «О полномочиях территориальных органов исполнительной власти города Москвы», в</w:t>
      </w:r>
      <w:r w:rsidR="006C6782" w:rsidRPr="005C53C0">
        <w:rPr>
          <w:rFonts w:ascii="Times New Roman" w:hAnsi="Times New Roman" w:cs="Times New Roman"/>
          <w:sz w:val="28"/>
        </w:rPr>
        <w:t>о исполнение закон</w:t>
      </w:r>
      <w:r w:rsidRPr="005C53C0">
        <w:rPr>
          <w:rFonts w:ascii="Times New Roman" w:hAnsi="Times New Roman" w:cs="Times New Roman"/>
          <w:sz w:val="28"/>
        </w:rPr>
        <w:t>а города Москвы от 11.07.2012</w:t>
      </w:r>
      <w:r w:rsidR="006C6782" w:rsidRPr="005C53C0">
        <w:rPr>
          <w:rFonts w:ascii="Times New Roman" w:hAnsi="Times New Roman" w:cs="Times New Roman"/>
          <w:sz w:val="28"/>
        </w:rPr>
        <w:t xml:space="preserve"> № 39 «О наделении органов местного самоуправления муниципальных округов отдельными полномочиями города Москвы» и постановления Правительства</w:t>
      </w:r>
      <w:r w:rsidRPr="005C53C0">
        <w:rPr>
          <w:rFonts w:ascii="Times New Roman" w:hAnsi="Times New Roman" w:cs="Times New Roman"/>
          <w:sz w:val="28"/>
        </w:rPr>
        <w:t xml:space="preserve"> города Москвы от 10.09.2012 </w:t>
      </w:r>
      <w:r w:rsidR="006C6782" w:rsidRPr="005C53C0">
        <w:rPr>
          <w:rFonts w:ascii="Times New Roman" w:hAnsi="Times New Roman" w:cs="Times New Roman"/>
          <w:sz w:val="28"/>
        </w:rPr>
        <w:t xml:space="preserve">№ 474-ПП «О порядке ежегодного заслушивания Советами депутатов муниципальных округов отчета глав управ районов и информации руководителей городских организаций», сегодня вашему вниманию предлагается отчет главы управы Войковского района города Москвы </w:t>
      </w:r>
      <w:r w:rsidR="006C6782" w:rsidRPr="005C53C0">
        <w:rPr>
          <w:rFonts w:ascii="Times New Roman" w:hAnsi="Times New Roman" w:cs="Times New Roman"/>
          <w:b/>
          <w:i/>
          <w:sz w:val="28"/>
        </w:rPr>
        <w:t>«О результатах деятельности управы Войковского района города Москвы в 201</w:t>
      </w:r>
      <w:r w:rsidR="00F23846" w:rsidRPr="005C53C0">
        <w:rPr>
          <w:rFonts w:ascii="Times New Roman" w:hAnsi="Times New Roman" w:cs="Times New Roman"/>
          <w:b/>
          <w:i/>
          <w:sz w:val="28"/>
        </w:rPr>
        <w:t>8</w:t>
      </w:r>
      <w:r w:rsidR="006C6782" w:rsidRPr="005C53C0">
        <w:rPr>
          <w:rFonts w:ascii="Times New Roman" w:hAnsi="Times New Roman" w:cs="Times New Roman"/>
          <w:b/>
          <w:i/>
          <w:sz w:val="28"/>
        </w:rPr>
        <w:t xml:space="preserve"> году»</w:t>
      </w:r>
      <w:r w:rsidR="006C6782" w:rsidRPr="005C53C0">
        <w:rPr>
          <w:rFonts w:ascii="Times New Roman" w:hAnsi="Times New Roman" w:cs="Times New Roman"/>
          <w:sz w:val="28"/>
        </w:rPr>
        <w:t>.</w:t>
      </w:r>
    </w:p>
    <w:p w:rsidR="00EC6CD7" w:rsidRPr="00EC6CD7" w:rsidRDefault="00EC6CD7" w:rsidP="00EC6CD7">
      <w:pPr>
        <w:spacing w:after="0" w:line="240" w:lineRule="auto"/>
        <w:rPr>
          <w:rFonts w:ascii="Times New Roman" w:eastAsia="Times New Roman" w:hAnsi="Times New Roman" w:cs="Times New Roman"/>
          <w:i/>
          <w:sz w:val="29"/>
          <w:szCs w:val="24"/>
        </w:rPr>
      </w:pPr>
      <w:bookmarkStart w:id="1" w:name="_Toc474332211"/>
    </w:p>
    <w:p w:rsidR="00EC6CD7" w:rsidRPr="00EC6CD7" w:rsidRDefault="00EC6CD7" w:rsidP="00EC6CD7">
      <w:pPr>
        <w:spacing w:after="0" w:line="240" w:lineRule="auto"/>
        <w:rPr>
          <w:rFonts w:ascii="Times New Roman" w:eastAsia="Times New Roman" w:hAnsi="Times New Roman" w:cs="Times New Roman"/>
          <w:b/>
          <w:sz w:val="32"/>
          <w:szCs w:val="32"/>
        </w:rPr>
      </w:pPr>
    </w:p>
    <w:p w:rsidR="00EC6CD7" w:rsidRPr="00EC6CD7" w:rsidRDefault="00EC6CD7" w:rsidP="00EC6CD7">
      <w:pPr>
        <w:spacing w:after="0" w:line="240" w:lineRule="auto"/>
        <w:ind w:firstLine="708"/>
        <w:jc w:val="both"/>
        <w:rPr>
          <w:rFonts w:ascii="Times New Roman" w:eastAsia="Times New Roman" w:hAnsi="Times New Roman" w:cs="Times New Roman"/>
          <w:b/>
          <w:sz w:val="32"/>
          <w:szCs w:val="32"/>
        </w:rPr>
      </w:pPr>
    </w:p>
    <w:p w:rsidR="00EC6CD7" w:rsidRPr="00EC6CD7" w:rsidRDefault="00EC6CD7" w:rsidP="00EC6CD7">
      <w:pPr>
        <w:spacing w:after="0" w:line="240" w:lineRule="auto"/>
        <w:ind w:firstLine="708"/>
        <w:jc w:val="both"/>
        <w:rPr>
          <w:rFonts w:ascii="Times New Roman" w:eastAsia="Times New Roman" w:hAnsi="Times New Roman" w:cs="Times New Roman"/>
          <w:b/>
          <w:sz w:val="32"/>
          <w:szCs w:val="32"/>
        </w:rPr>
      </w:pPr>
      <w:r w:rsidRPr="00EC6CD7">
        <w:rPr>
          <w:rFonts w:ascii="Times New Roman" w:eastAsia="Times New Roman" w:hAnsi="Times New Roman" w:cs="Times New Roman"/>
          <w:b/>
          <w:sz w:val="32"/>
          <w:szCs w:val="32"/>
        </w:rPr>
        <w:t>Содержание и ремонт дворовых территорий</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32"/>
          <w:szCs w:val="32"/>
        </w:rPr>
        <w:tab/>
      </w:r>
      <w:r w:rsidRPr="00EC6CD7">
        <w:rPr>
          <w:rFonts w:ascii="Times New Roman" w:eastAsia="Times New Roman" w:hAnsi="Times New Roman" w:cs="Times New Roman"/>
          <w:sz w:val="28"/>
          <w:szCs w:val="28"/>
        </w:rPr>
        <w:t>Содержание и текущий ремонт дворовых территорий осуществляется в соответствии с «Правилами и нормами санитарного содержания территорий, организации уборки и обеспечения чистоты и порядка в г. Москве» от 09.11.1999 № 1018-ПП.</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ab/>
      </w:r>
      <w:r w:rsidRPr="00EC6CD7">
        <w:rPr>
          <w:rFonts w:ascii="Times New Roman" w:eastAsia="Times New Roman" w:hAnsi="Times New Roman" w:cs="Times New Roman"/>
          <w:b/>
          <w:sz w:val="28"/>
          <w:szCs w:val="28"/>
        </w:rPr>
        <w:t>В летний период</w:t>
      </w:r>
      <w:r w:rsidRPr="00EC6CD7">
        <w:rPr>
          <w:rFonts w:ascii="Times New Roman" w:eastAsia="Times New Roman" w:hAnsi="Times New Roman" w:cs="Times New Roman"/>
          <w:sz w:val="28"/>
          <w:szCs w:val="28"/>
        </w:rPr>
        <w:t xml:space="preserve"> в рамках текущего содержания выполняются работы по уборке от смёта и мусора дворовых проездов, тротуаров, детских и спортивных площадок, контейнерных площадок, озелененных территорий. Проводится ремонт и полив газонов, высадка цветов, ремонт и покраска ограждений и МАФ, текущему ремонту покрытий, уходные работы за зелеными насаждениями.</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xml:space="preserve">Уходные работы за зелеными насаждениями выполняются в соответствии с порубочными билетами на санитарные рубки и реконструкцию зеленых насаждений, перечетной ведомостью и схемой расположения деревьев (кустарников), подлежащих удалению. </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В соответствии с «Правилами создания, содержания и охраны зеленых насаждений города Москвы», утвержденных постановлением Правительства Москвы от 10.09.2012 №743-ПП выдача порубочных билетов производится Департаментом природопользования и охраны окружающей среды города Москвы - специально уполномоченным Правительством Москвы органом по защите зеленых насаждений.</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xml:space="preserve"> </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b/>
          <w:color w:val="000000"/>
          <w:sz w:val="28"/>
          <w:szCs w:val="28"/>
        </w:rPr>
        <w:t>В зимний период</w:t>
      </w:r>
      <w:r w:rsidRPr="00EC6CD7">
        <w:rPr>
          <w:rFonts w:ascii="Times New Roman" w:eastAsia="Times New Roman" w:hAnsi="Times New Roman" w:cs="Times New Roman"/>
          <w:color w:val="000000"/>
          <w:sz w:val="28"/>
          <w:szCs w:val="28"/>
        </w:rPr>
        <w:t xml:space="preserve"> в рамках текущего содержания выполняются работы по уборке от снега и наледи дворовых проездов, тротуаров, детских и спортивных площадок, контейнерных площадок. </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Распоряжением Департамента жилищно-коммунального хозяйства и благоустройства города Москвы от 28.09.2011 № 05-14-650/1 утверждена Технология зимней уборки проезжей части магистралей, улиц, проездов и площадей (объектов дорожного хозяйства г. Москвы) с применением противогололедных материалов.</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Противогололедный материал используется по рекомендуемым нормам, согласно факсограмм Департамента ЖКХиБ г. Москвы.</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С сотрудниками ГБУ «Жилищник района Войковский» постоянно проводится разъяснительная работа с дворниками о неукоснительном соблюдении «Инструкции о применении противогололедных материалов» при проведении работ по обработке тротуаров ПГМ.</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color w:val="000000"/>
          <w:sz w:val="28"/>
          <w:szCs w:val="28"/>
        </w:rPr>
        <w:t>В рамках текущего содержания в зимний период проводится текущий ремонт асфальтобетонных покрытий, кронирование и обрезка деревьев.</w:t>
      </w:r>
      <w:r w:rsidRPr="00EC6CD7">
        <w:rPr>
          <w:rFonts w:ascii="Times New Roman" w:eastAsia="Times New Roman" w:hAnsi="Times New Roman" w:cs="Times New Roman"/>
          <w:sz w:val="28"/>
          <w:szCs w:val="28"/>
        </w:rPr>
        <w:t xml:space="preserve"> </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В Войковском районе заказчиком по обращению с отходами, образующимися в многоквартирных домах (далее - МКД), по государственному контракту в рамках эксперимента является  ГКУ «Мосэкопром», услуги по обращению с отходами осуществляет ООО «ЭкоЛайн» (мусоровывозящая компания). В районе имеется 106 контейнерных площадок и 18 бункерных.</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Вывоз ТБО производится по графику в течение дня, вывоз КГМ по заявкам о накоплении бункеров.</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В целях своевременной и качественной уборки дворовых территорий в штате ГБУ Жилищник района Войковский» имеется </w:t>
      </w:r>
      <w:r w:rsidRPr="00EC6CD7">
        <w:rPr>
          <w:rFonts w:ascii="Times New Roman" w:eastAsia="Times New Roman" w:hAnsi="Times New Roman" w:cs="Times New Roman"/>
          <w:b/>
          <w:sz w:val="28"/>
          <w:szCs w:val="28"/>
          <w:u w:val="single"/>
        </w:rPr>
        <w:t>155 дворников</w:t>
      </w:r>
      <w:r w:rsidRPr="00EC6CD7">
        <w:rPr>
          <w:rFonts w:ascii="Times New Roman" w:eastAsia="Times New Roman" w:hAnsi="Times New Roman" w:cs="Times New Roman"/>
          <w:sz w:val="28"/>
          <w:szCs w:val="28"/>
        </w:rPr>
        <w:t>.</w:t>
      </w:r>
    </w:p>
    <w:p w:rsidR="00EC6CD7" w:rsidRPr="00EC6CD7" w:rsidRDefault="00EC6CD7" w:rsidP="00EC6CD7">
      <w:pPr>
        <w:spacing w:after="0" w:line="240" w:lineRule="auto"/>
        <w:ind w:firstLine="708"/>
        <w:jc w:val="both"/>
        <w:rPr>
          <w:rFonts w:ascii="Times New Roman" w:eastAsia="Times New Roman" w:hAnsi="Times New Roman" w:cs="Times New Roman"/>
          <w:b/>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b/>
          <w:sz w:val="32"/>
          <w:szCs w:val="32"/>
        </w:rPr>
      </w:pPr>
      <w:r w:rsidRPr="00EC6CD7">
        <w:rPr>
          <w:rFonts w:ascii="Times New Roman" w:eastAsia="Times New Roman" w:hAnsi="Times New Roman" w:cs="Times New Roman"/>
          <w:b/>
          <w:sz w:val="32"/>
          <w:szCs w:val="32"/>
        </w:rPr>
        <w:t>Далее остановлюсь на информации о проведенных благоустроительных работах в 2018 году.</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 границах Войковского района в весенний период с 1 по 30 апреля 2018 года проведен месячник по благоустройству подведомственной территории. Обновлены цоколи фасадов зданий (35 шт.), отремонтированы и покрашены газонные ограждения (5200 п.м.), приведены в порядок территории парков, скверов и других объектов озеленения, участков, прилегающих к железной дороге (МЦК МЖД), восстановлены газоны (1,85 га), обустроены цветники (823 кв.м.), рекультивация и прогребание газонов (73 га), удаление пней (7 шт.), ремонт МАФ (17 шт.), удаление сухостоя (20 шт.), ремонт и окраска урн (141 шт.), покраска пешеходных ограждений (1047 пог.м.), промывка и окраска дорожных знаков и указателей (360 шт.).</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Жители Войковского района приняли активное участие в общегородских субботниках, проведенных 14 и 21 апреля 2018. Общее количество задействованных участников составило около 2500 человек.</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Всего приведено в порядок 145 дворовых территорий.</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На территории Войковского района комплексное благоустройство по 17 адресам, два из которых по программе «Активный гражданин».</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Все проекты благоустройства согласованы и утверждены на Муниципальном Собрании решением Совета депутатов муниципального округа.</w:t>
      </w:r>
    </w:p>
    <w:p w:rsidR="00EC6CD7" w:rsidRDefault="00EC6CD7" w:rsidP="00EC6CD7">
      <w:pPr>
        <w:spacing w:after="0" w:line="240" w:lineRule="auto"/>
        <w:jc w:val="both"/>
        <w:rPr>
          <w:rFonts w:ascii="Times New Roman" w:eastAsia="Times New Roman" w:hAnsi="Times New Roman" w:cs="Times New Roman"/>
          <w:sz w:val="28"/>
          <w:szCs w:val="28"/>
        </w:rPr>
      </w:pPr>
    </w:p>
    <w:p w:rsidR="00EC6CD7" w:rsidRDefault="00EC6CD7" w:rsidP="00EC6CD7">
      <w:pPr>
        <w:spacing w:after="0" w:line="240" w:lineRule="auto"/>
        <w:jc w:val="both"/>
        <w:rPr>
          <w:rFonts w:ascii="Times New Roman" w:eastAsia="Times New Roman" w:hAnsi="Times New Roman" w:cs="Times New Roman"/>
          <w:sz w:val="28"/>
          <w:szCs w:val="28"/>
        </w:rPr>
      </w:pPr>
    </w:p>
    <w:p w:rsidR="00EC6CD7" w:rsidRPr="00EC6CD7" w:rsidRDefault="00EC6CD7" w:rsidP="00EC6CD7">
      <w:pPr>
        <w:spacing w:after="0" w:line="240" w:lineRule="auto"/>
        <w:jc w:val="both"/>
        <w:rPr>
          <w:rFonts w:ascii="Times New Roman" w:eastAsia="Times New Roman" w:hAnsi="Times New Roman" w:cs="Times New Roman"/>
          <w:sz w:val="28"/>
          <w:szCs w:val="28"/>
        </w:rPr>
      </w:pPr>
    </w:p>
    <w:tbl>
      <w:tblPr>
        <w:tblW w:w="9769" w:type="dxa"/>
        <w:jc w:val="center"/>
        <w:tblLook w:val="04A0" w:firstRow="1" w:lastRow="0" w:firstColumn="1" w:lastColumn="0" w:noHBand="0" w:noVBand="1"/>
      </w:tblPr>
      <w:tblGrid>
        <w:gridCol w:w="531"/>
        <w:gridCol w:w="2583"/>
        <w:gridCol w:w="2693"/>
        <w:gridCol w:w="992"/>
        <w:gridCol w:w="1276"/>
        <w:gridCol w:w="1694"/>
      </w:tblGrid>
      <w:tr w:rsidR="00EC6CD7" w:rsidRPr="00EC6CD7" w:rsidTr="00EC6CD7">
        <w:trPr>
          <w:trHeight w:val="600"/>
          <w:jc w:val="center"/>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 п/п</w:t>
            </w:r>
          </w:p>
        </w:tc>
        <w:tc>
          <w:tcPr>
            <w:tcW w:w="2583" w:type="dxa"/>
            <w:tcBorders>
              <w:top w:val="single" w:sz="4"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Адрес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Наименование работы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Объем</w:t>
            </w:r>
          </w:p>
        </w:tc>
        <w:tc>
          <w:tcPr>
            <w:tcW w:w="1694" w:type="dxa"/>
            <w:tcBorders>
              <w:top w:val="single" w:sz="4" w:space="0" w:color="auto"/>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Программа</w:t>
            </w: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1</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3-й Новоподмосковный пер.,д.6,8</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3-й Новоподмосковный пер.,д.6,8</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1 500,00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3-й Новоподмосковный пер.,д.6,8</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2</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6-й новоподмосковный пер., д. 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b/>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6-й новоподмосковный пер., д. 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1 000,00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6-й новоподмосковный пер., д. 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3</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Космонавта Волкова, д . 5 кор.2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Космонавта Волкова, д . 5 кор.2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500,00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Космонавта Волкова, д . 5 кор.2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4</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Нарвская, д.11, к.4, 5</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b/>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Нарвская, д.11, к.4, 5</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1 000,00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Нарвская, д.11, к.4, 5</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30,00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Нарвская, д.11, к.4, 5</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покрытия на детской площадке</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450,00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Нарвская, д.11, к.4, 5</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18,00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5</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З.и А. Космодемьянских, д.20,22 кор.1,22 копр.2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Космодемьянских, д.20,22 кор.1,22 копр.2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400,00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Космодемьянских, д.20,22 кор.1,22 копр.2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Космодемьянских, д.20,22 кор.1,22 копр.2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Реконструкция контейнерной площадки</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2,00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6</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3-я Радиаторская д.13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3-я Радиаторская д.13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3-я Радиаторская д.13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120,00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3-я Радиаторская д.13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покрытия на детской площадке</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450,00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3-я Радиаторская д.13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14,00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7</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b/>
                <w:color w:val="000000"/>
              </w:rPr>
            </w:pPr>
            <w:r w:rsidRPr="00EC6CD7">
              <w:rPr>
                <w:rFonts w:ascii="Times New Roman" w:eastAsia="Times New Roman" w:hAnsi="Times New Roman" w:cs="Times New Roman"/>
                <w:b/>
                <w:color w:val="000000"/>
              </w:rPr>
              <w:t>Активный гражданин</w:t>
            </w: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3500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650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газонов</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5000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Устройство/ремонт ограждений</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покрытия на детской площадке</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350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25</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Декоративное ограждение вокруг детской площади</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218</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Устройство/ремонт площадки тихого отдыха</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Реконструкция контейнерной площадки</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Посадка кустарников</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250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З.и А. Косомодемьянских, д.7, к.1,2,3,4</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 антипарковочных столбиков</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8</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Клары Цеткин, д.29,29,к.1, 31</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b/>
                <w:color w:val="000000"/>
              </w:rPr>
            </w:pPr>
            <w:r w:rsidRPr="00EC6CD7">
              <w:rPr>
                <w:rFonts w:ascii="Times New Roman" w:eastAsia="Times New Roman" w:hAnsi="Times New Roman" w:cs="Times New Roman"/>
                <w:b/>
                <w:color w:val="000000"/>
              </w:rPr>
              <w:t>Активный гражданин</w:t>
            </w: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Клары Цеткин, д.29,29,к.1, 31</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1 800,00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Клары Цеткин, д.29,29,к.1, 31</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Клары Цеткин, д.29,29,к.1, 31</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9</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5-й Войковский пр.,д.2,д.4,д.6</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5-й Войковский пр.,д.2,д.4,д.6</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700,00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5-й Войковский пр.,д.2,д.4,д.6</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газонного ограждения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130,00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5-й Войковский пр.,д.2,д.4,д.6</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10</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1700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400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газона</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4400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 газонного ограждений</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500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покрытия на детской площадке</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360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34</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 ограждения вокруг детской площадки</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площадки тихого отдыха</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площадки для выгула и дрессировки домашних животных</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ул.Клары Цеткин,д.9 к 1,2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Посадка кустарников</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250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11</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Ленинградское шоссе, д.8 корп.1,2,3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шоссе, д.8 корп.1,2,3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1 300,00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шоссе, д.8 корп.1,2,3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шоссе, д.8 корп.1,2,3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 антипарковочных столбов</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4,00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шоссе, д.8 корп.1,2,3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12</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ул. Макарова Адмирала, д.9, 9а</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Макарова Адмирала, д.9, 9а</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Макарова Адмирала, д.9, 9а</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13</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Старопетровский пр.,д.10б</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Старопетровский пр.,д.10б</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400,00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Старопетровский пр.,д.10б</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Старопетровский пр.,д.10б</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парковочных карманов</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20,00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14</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 xml:space="preserve">Войковский 1-й пр.,д.4 корп.1, корп.2, </w:t>
            </w:r>
            <w:r w:rsidRPr="00EC6CD7">
              <w:rPr>
                <w:rFonts w:ascii="Times New Roman" w:eastAsia="Times New Roman" w:hAnsi="Times New Roman" w:cs="Times New Roman"/>
                <w:b/>
                <w:bCs/>
                <w:color w:val="000000"/>
              </w:rPr>
              <w:br/>
              <w:t>Ленинградское шоссе, д.9 корп.2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Войковский 1-й пр.,д.4 корп.1, корп.2, </w:t>
            </w:r>
            <w:r w:rsidRPr="00EC6CD7">
              <w:rPr>
                <w:rFonts w:ascii="Times New Roman" w:eastAsia="Times New Roman" w:hAnsi="Times New Roman" w:cs="Times New Roman"/>
                <w:color w:val="000000"/>
                <w:sz w:val="20"/>
                <w:szCs w:val="20"/>
              </w:rPr>
              <w:br/>
              <w:t>Ленинградское шоссе, д.9 корп.2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500,00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Войковский 1-й пр.,д.4 корп.1, корп.2, </w:t>
            </w:r>
            <w:r w:rsidRPr="00EC6CD7">
              <w:rPr>
                <w:rFonts w:ascii="Times New Roman" w:eastAsia="Times New Roman" w:hAnsi="Times New Roman" w:cs="Times New Roman"/>
                <w:color w:val="000000"/>
                <w:sz w:val="20"/>
                <w:szCs w:val="20"/>
              </w:rPr>
              <w:br/>
              <w:t>Ленинградское шоссе, д.9 корп.2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120,00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Войковский 1-й пр.,д.4 корп.1, корп.2, </w:t>
            </w:r>
            <w:r w:rsidRPr="00EC6CD7">
              <w:rPr>
                <w:rFonts w:ascii="Times New Roman" w:eastAsia="Times New Roman" w:hAnsi="Times New Roman" w:cs="Times New Roman"/>
                <w:color w:val="000000"/>
                <w:sz w:val="20"/>
                <w:szCs w:val="20"/>
              </w:rPr>
              <w:br/>
              <w:t>Ленинградское шоссе, д.9 корп.2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покрытия на детской площадке</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360,00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Войковский 1-й пр.,д.4 корп.1, корп.2, </w:t>
            </w:r>
            <w:r w:rsidRPr="00EC6CD7">
              <w:rPr>
                <w:rFonts w:ascii="Times New Roman" w:eastAsia="Times New Roman" w:hAnsi="Times New Roman" w:cs="Times New Roman"/>
                <w:color w:val="000000"/>
                <w:sz w:val="20"/>
                <w:szCs w:val="20"/>
              </w:rPr>
              <w:br/>
              <w:t>Ленинградское шоссе, д.9 корп.2</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18,00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15</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2-й Новоподмосковный пер.,д.3а</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2-й Новоподмосковный пер.,д.3а</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500,00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2-й Новоподмосковный пер.,д.3а</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80,00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2-й Новоподмосковный пер.,д.3а</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2-й Новоподмосковный пер.,д.3а</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Устройство/замена плиточного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160,00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2-й Новоподмосковный пер.,д.3а</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садового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200,00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16</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ул. Адмирала Макарова, д.11,13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Адмирала Макарова, д.11,13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Ремонт асфальтобетонного покрытия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Адмирала Макарова, д.11,13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170,00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Адмирала Макарова, д.11,13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покрытия на детской площадке</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480,00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Адмирала Макарова, д.11,13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20,00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17</w:t>
            </w: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rPr>
            </w:pPr>
            <w:r w:rsidRPr="00EC6CD7">
              <w:rPr>
                <w:rFonts w:ascii="Times New Roman" w:eastAsia="Times New Roman" w:hAnsi="Times New Roman" w:cs="Times New Roman"/>
                <w:b/>
                <w:bCs/>
                <w:color w:val="000000"/>
              </w:rPr>
              <w:t>3-я Радиаторская д. 9 до Радиаторская 3-я ул. 5 к.1, 5 к.2, 5 к.3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rPr>
            </w:pP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3-я Радиаторская д. 9 до Радиаторская 3-я ул. 5 к.1, 5 к.2, 5 к.3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Устройство дорожно-тропиночной сети</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300,00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3-я Радиаторская д. 9 до Радиаторская 3-я ул. 5 к.1, 5 к.2, 5 к.3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Замена бортового камня</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200,00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r w:rsidR="00EC6CD7" w:rsidRPr="00EC6CD7" w:rsidTr="00EC6CD7">
        <w:trPr>
          <w:trHeight w:val="3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rPr>
            </w:pPr>
          </w:p>
        </w:tc>
        <w:tc>
          <w:tcPr>
            <w:tcW w:w="258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3-я Радиаторская д. 9 до Радиаторская 3-я ул. 5 к.1, 5 к.2, 5 к.3</w:t>
            </w:r>
          </w:p>
        </w:tc>
        <w:tc>
          <w:tcPr>
            <w:tcW w:w="269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Установка/замена МАФ</w:t>
            </w:r>
          </w:p>
        </w:tc>
        <w:tc>
          <w:tcPr>
            <w:tcW w:w="992"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r w:rsidRPr="00EC6CD7">
              <w:rPr>
                <w:rFonts w:ascii="Times New Roman" w:eastAsia="Times New Roman" w:hAnsi="Times New Roman" w:cs="Times New Roman"/>
                <w:color w:val="000000"/>
              </w:rPr>
              <w:t>6,00</w:t>
            </w:r>
          </w:p>
        </w:tc>
        <w:tc>
          <w:tcPr>
            <w:tcW w:w="1694" w:type="dxa"/>
            <w:tcBorders>
              <w:top w:val="nil"/>
              <w:left w:val="nil"/>
              <w:bottom w:val="single" w:sz="4" w:space="0" w:color="auto"/>
              <w:right w:val="single" w:sz="4" w:space="0" w:color="auto"/>
            </w:tcBorders>
            <w:vAlign w:val="center"/>
          </w:tcPr>
          <w:p w:rsidR="00EC6CD7" w:rsidRPr="00EC6CD7" w:rsidRDefault="00EC6CD7" w:rsidP="00EC6CD7">
            <w:pPr>
              <w:spacing w:after="0" w:line="240" w:lineRule="auto"/>
              <w:jc w:val="center"/>
              <w:outlineLvl w:val="0"/>
              <w:rPr>
                <w:rFonts w:ascii="Times New Roman" w:eastAsia="Times New Roman" w:hAnsi="Times New Roman" w:cs="Times New Roman"/>
                <w:color w:val="000000"/>
              </w:rPr>
            </w:pPr>
          </w:p>
        </w:tc>
      </w:tr>
    </w:tbl>
    <w:p w:rsidR="00EC6CD7" w:rsidRPr="00EC6CD7" w:rsidRDefault="00EC6CD7" w:rsidP="00EC6CD7">
      <w:pPr>
        <w:spacing w:after="0" w:line="240" w:lineRule="auto"/>
        <w:ind w:firstLine="708"/>
        <w:jc w:val="both"/>
        <w:rPr>
          <w:rFonts w:ascii="Times New Roman" w:eastAsia="Times New Roman" w:hAnsi="Times New Roman" w:cs="Times New Roman"/>
          <w:sz w:val="32"/>
          <w:szCs w:val="32"/>
        </w:rPr>
      </w:pPr>
    </w:p>
    <w:p w:rsidR="00EC6CD7" w:rsidRPr="00EC6CD7" w:rsidRDefault="00EC6CD7" w:rsidP="00EC6CD7">
      <w:pPr>
        <w:spacing w:after="0" w:line="240" w:lineRule="auto"/>
        <w:ind w:firstLine="708"/>
        <w:jc w:val="both"/>
        <w:rPr>
          <w:rFonts w:ascii="Times New Roman" w:eastAsia="Times New Roman" w:hAnsi="Times New Roman" w:cs="Times New Roman"/>
          <w:sz w:val="32"/>
          <w:szCs w:val="32"/>
        </w:rPr>
      </w:pPr>
    </w:p>
    <w:p w:rsidR="00EC6CD7" w:rsidRPr="00EC6CD7" w:rsidRDefault="00EC6CD7" w:rsidP="00EC6CD7">
      <w:pPr>
        <w:spacing w:after="0" w:line="240" w:lineRule="auto"/>
        <w:ind w:firstLine="708"/>
        <w:jc w:val="both"/>
        <w:rPr>
          <w:rFonts w:ascii="Times New Roman" w:eastAsia="Times New Roman" w:hAnsi="Times New Roman" w:cs="Times New Roman"/>
          <w:sz w:val="32"/>
          <w:szCs w:val="32"/>
        </w:rPr>
      </w:pPr>
    </w:p>
    <w:p w:rsidR="00EC6CD7" w:rsidRPr="00EC6CD7" w:rsidRDefault="00EC6CD7" w:rsidP="00EC6CD7">
      <w:pPr>
        <w:spacing w:after="0" w:line="240" w:lineRule="auto"/>
        <w:ind w:firstLine="708"/>
        <w:jc w:val="both"/>
        <w:rPr>
          <w:rFonts w:ascii="Times New Roman" w:eastAsia="Times New Roman" w:hAnsi="Times New Roman" w:cs="Times New Roman"/>
          <w:sz w:val="32"/>
          <w:szCs w:val="32"/>
        </w:rPr>
      </w:pPr>
    </w:p>
    <w:p w:rsidR="00EC6CD7" w:rsidRPr="00EC6CD7" w:rsidRDefault="00EC6CD7" w:rsidP="00EC6CD7">
      <w:pPr>
        <w:spacing w:after="0" w:line="240" w:lineRule="auto"/>
        <w:ind w:firstLine="708"/>
        <w:jc w:val="both"/>
        <w:rPr>
          <w:rFonts w:ascii="Times New Roman" w:eastAsia="Times New Roman" w:hAnsi="Times New Roman" w:cs="Times New Roman"/>
          <w:sz w:val="32"/>
          <w:szCs w:val="32"/>
        </w:rPr>
      </w:pPr>
    </w:p>
    <w:p w:rsidR="00EC6CD7" w:rsidRPr="00EC6CD7" w:rsidRDefault="00EC6CD7" w:rsidP="00EC6CD7">
      <w:pPr>
        <w:spacing w:after="0" w:line="240" w:lineRule="auto"/>
        <w:ind w:firstLine="708"/>
        <w:jc w:val="both"/>
        <w:rPr>
          <w:rFonts w:ascii="Times New Roman" w:eastAsia="Times New Roman" w:hAnsi="Times New Roman" w:cs="Times New Roman"/>
          <w:b/>
          <w:sz w:val="28"/>
          <w:szCs w:val="28"/>
        </w:rPr>
      </w:pPr>
      <w:r w:rsidRPr="00EC6CD7">
        <w:rPr>
          <w:rFonts w:ascii="Times New Roman" w:eastAsia="Times New Roman" w:hAnsi="Times New Roman" w:cs="Times New Roman"/>
          <w:sz w:val="28"/>
          <w:szCs w:val="28"/>
        </w:rPr>
        <w:t xml:space="preserve">Силами подрядных организаций выполнены работы по благоустройству территории 4 –х учреждений </w:t>
      </w:r>
      <w:r w:rsidRPr="00EC6CD7">
        <w:rPr>
          <w:rFonts w:ascii="Times New Roman" w:eastAsia="Times New Roman" w:hAnsi="Times New Roman" w:cs="Times New Roman"/>
          <w:b/>
          <w:sz w:val="28"/>
          <w:szCs w:val="28"/>
        </w:rPr>
        <w:t xml:space="preserve">образования: </w:t>
      </w:r>
    </w:p>
    <w:p w:rsidR="00EC6CD7" w:rsidRPr="00EC6CD7" w:rsidRDefault="00EC6CD7" w:rsidP="00EC6CD7">
      <w:pPr>
        <w:spacing w:after="0" w:line="240" w:lineRule="auto"/>
        <w:ind w:firstLine="708"/>
        <w:jc w:val="both"/>
        <w:rPr>
          <w:rFonts w:ascii="Times New Roman" w:eastAsia="Times New Roman" w:hAnsi="Times New Roman" w:cs="Times New Roman"/>
          <w:b/>
          <w:sz w:val="28"/>
          <w:szCs w:val="28"/>
        </w:rPr>
      </w:pPr>
      <w:r w:rsidRPr="00EC6CD7">
        <w:rPr>
          <w:rFonts w:ascii="Times New Roman" w:eastAsia="Times New Roman" w:hAnsi="Times New Roman" w:cs="Times New Roman"/>
          <w:b/>
          <w:sz w:val="28"/>
          <w:szCs w:val="28"/>
        </w:rPr>
        <w:t xml:space="preserve">1. Ленинградское шоссе, д.27, ГБОУ"Школа № 1250 ", </w:t>
      </w:r>
    </w:p>
    <w:p w:rsidR="00EC6CD7" w:rsidRPr="00EC6CD7" w:rsidRDefault="00EC6CD7" w:rsidP="00EC6CD7">
      <w:pPr>
        <w:spacing w:after="0" w:line="240" w:lineRule="auto"/>
        <w:ind w:firstLine="708"/>
        <w:jc w:val="both"/>
        <w:rPr>
          <w:rFonts w:ascii="Times New Roman" w:eastAsia="Times New Roman" w:hAnsi="Times New Roman" w:cs="Times New Roman"/>
          <w:b/>
          <w:sz w:val="29"/>
          <w:szCs w:val="24"/>
        </w:rPr>
      </w:pPr>
      <w:r w:rsidRPr="00EC6CD7">
        <w:rPr>
          <w:rFonts w:ascii="Times New Roman" w:eastAsia="Times New Roman" w:hAnsi="Times New Roman" w:cs="Times New Roman"/>
          <w:b/>
          <w:sz w:val="28"/>
          <w:szCs w:val="28"/>
        </w:rPr>
        <w:t>2. ул. Космонавта Волкова, д. 23, ГБОУ "Школа № 1576",</w:t>
      </w:r>
      <w:r w:rsidRPr="00EC6CD7">
        <w:rPr>
          <w:rFonts w:ascii="Times New Roman" w:eastAsia="Times New Roman" w:hAnsi="Times New Roman" w:cs="Times New Roman"/>
          <w:b/>
          <w:sz w:val="29"/>
          <w:szCs w:val="24"/>
        </w:rPr>
        <w:t xml:space="preserve"> </w:t>
      </w:r>
    </w:p>
    <w:p w:rsidR="00EC6CD7" w:rsidRPr="00EC6CD7" w:rsidRDefault="00EC6CD7" w:rsidP="00EC6CD7">
      <w:pPr>
        <w:spacing w:after="0" w:line="240" w:lineRule="auto"/>
        <w:ind w:firstLine="708"/>
        <w:jc w:val="both"/>
        <w:rPr>
          <w:rFonts w:ascii="Times New Roman" w:eastAsia="Times New Roman" w:hAnsi="Times New Roman" w:cs="Times New Roman"/>
          <w:b/>
          <w:sz w:val="29"/>
          <w:szCs w:val="24"/>
        </w:rPr>
      </w:pPr>
      <w:r w:rsidRPr="00EC6CD7">
        <w:rPr>
          <w:rFonts w:ascii="Times New Roman" w:eastAsia="Times New Roman" w:hAnsi="Times New Roman" w:cs="Times New Roman"/>
          <w:b/>
          <w:sz w:val="28"/>
          <w:szCs w:val="28"/>
        </w:rPr>
        <w:t>3. ул. Зои и Александра Космодемьянских, д.4а , ГБОУ "Школа № 717"</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b/>
          <w:sz w:val="28"/>
          <w:szCs w:val="28"/>
        </w:rPr>
        <w:t>4. Ленинградское ш., д.54, ГБОУ"Школа № 224"</w:t>
      </w:r>
    </w:p>
    <w:tbl>
      <w:tblPr>
        <w:tblW w:w="9351" w:type="dxa"/>
        <w:tblLook w:val="04A0" w:firstRow="1" w:lastRow="0" w:firstColumn="1" w:lastColumn="0" w:noHBand="0" w:noVBand="1"/>
      </w:tblPr>
      <w:tblGrid>
        <w:gridCol w:w="503"/>
        <w:gridCol w:w="3461"/>
        <w:gridCol w:w="2835"/>
        <w:gridCol w:w="1276"/>
        <w:gridCol w:w="1276"/>
      </w:tblGrid>
      <w:tr w:rsidR="00EC6CD7" w:rsidRPr="00EC6CD7" w:rsidTr="00EC6CD7">
        <w:trPr>
          <w:trHeight w:val="76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w:t>
            </w:r>
            <w:r w:rsidRPr="00EC6CD7">
              <w:rPr>
                <w:rFonts w:ascii="Times New Roman" w:eastAsia="Times New Roman" w:hAnsi="Times New Roman" w:cs="Times New Roman"/>
                <w:b/>
                <w:bCs/>
                <w:color w:val="000000"/>
                <w:sz w:val="20"/>
                <w:szCs w:val="20"/>
              </w:rPr>
              <w:br/>
              <w:t>п/п</w:t>
            </w:r>
          </w:p>
        </w:tc>
        <w:tc>
          <w:tcPr>
            <w:tcW w:w="3461" w:type="dxa"/>
            <w:tcBorders>
              <w:top w:val="single" w:sz="4"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Адрес и наименование объекта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xml:space="preserve">Наименование работы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Объем</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1</w:t>
            </w:r>
          </w:p>
        </w:tc>
        <w:tc>
          <w:tcPr>
            <w:tcW w:w="346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xml:space="preserve">Ленинградское шоссе, д.27, ГБОУ"Школа № 1250 " </w:t>
            </w:r>
          </w:p>
        </w:tc>
        <w:tc>
          <w:tcPr>
            <w:tcW w:w="2835"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right"/>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Ленинградское шоссе, д.27, ГБОУ"Школа № 1250 "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резинового покрытия (баскетбольная площадка)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580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Ленинградское шоссе, д.27, ГБОУ"Школа № 1250 "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Установка садового камня (баскетбольная площадка)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110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Ленинградское шоссе, д.27, ГБОУ"Школа № 1250 "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Устранение подтопления (АБП)</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560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Ленинградское шоссе, д.27, ГБОУ"Школа № 1250 "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Замена садового камня</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80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Ленинградское шоссе, д.27, ГБОУ"Школа № 1250 "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резинового покрытия (Волебольная площадка)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270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Ленинградское шоссе, д.27, ГБОУ"Школа № 1250 "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Нанесение разметки на баскетбольной и волебольной площадке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60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Ленинградское шоссе, д.27, ГБОУ"Школа № 1250 "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асфальтобетонного покрытия</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2700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Ленинградское шоссе, д.27, ГБОУ"Школа № 1250 " </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Установка/ ремонт / замена МАФ, 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4</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2</w:t>
            </w:r>
          </w:p>
        </w:tc>
        <w:tc>
          <w:tcPr>
            <w:tcW w:w="346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ул. Космонавта Волкова, д. 23, ГБОУ "Школа № 1576"</w:t>
            </w:r>
          </w:p>
        </w:tc>
        <w:tc>
          <w:tcPr>
            <w:tcW w:w="2835"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right"/>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асфальтобетонного покрытия с устранением подтопления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300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Водоотводный лоток с решеткой</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72</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Замена бункерной площадки (на 4 контейнера)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Устройство поликарбанатного забора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230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асфальтобетонного покрытия</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1970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Устройство резинового покрытия (беговая дорожка)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170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Устройство резинового покрытия (спортивная площадка)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330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Замена дорожного борта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150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Замена садового борта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100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Установка садового борта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300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газона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760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Космонавта Волкова, д. 23, ГБОУ "Школа № 1576"</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Установка МАФ</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11</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3</w:t>
            </w:r>
          </w:p>
        </w:tc>
        <w:tc>
          <w:tcPr>
            <w:tcW w:w="3461"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ул. Зои и Александра Космодемьянских, д.4а , ГБОУ "Школа № 717"</w:t>
            </w:r>
          </w:p>
        </w:tc>
        <w:tc>
          <w:tcPr>
            <w:tcW w:w="2835"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right"/>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Зои и Александра Космодемьянских, д.4а , ГБОУ "Школа № 717"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покрытия на спортивной площадке</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190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Зои и Александра Космодемьянских, д.4а , ГБОУ "Школа № 717"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Замена садового камня</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450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Зои и Александра Космодемьянских, д.4а , ГБОУ "Школа № 717"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Замена плиточного покрытия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140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Зои и Александра Космодемьянских, д.4а , ГБОУ "Школа № 717"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асфальтобетонного покрытия</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65</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Зои и Александра Космодемьянских, д.4а , ГБОУ "Школа № 717"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Устройство газонов</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140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Зои и Александра Космодемьянских, д.4а , ГБОУ "Школа № 717"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Установка МАФ на спортивной площадке</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Зои и Александра Космодемьянских, д.4а , ГБОУ "Школа № 717"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Устройство резинового покрытия (детских площадки 3 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690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Зои и Александра Космодемьянских, д.4а , ГБОУ "Школа № 717"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Установка беседок</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ул. Зои и Александра Космодемьянских, д.4а , ГБОУ "Школа № 717"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Установка МАФ</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18</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4</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Ленинградское ш., д.54, ГБОУ"Школа № 224"</w:t>
            </w:r>
          </w:p>
        </w:tc>
        <w:tc>
          <w:tcPr>
            <w:tcW w:w="2835"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right"/>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 д.54, ГБОУ"Школа № 224"</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 xml:space="preserve">Устройство резинового покрытия </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578</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 д.54, ГБОУ"Школа № 224"</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Установка садового камня</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104</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 д.54, ГБОУ"Школа № 224"</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Замена боротового камня (дорожный)</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пог.м.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278</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 д.54, ГБОУ"Школа № 224"</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асфальтобетонного покрытия</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2690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 д.54, ГБОУ"Школа № 224"</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Ремонт газона</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кв.м.</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300</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 д.54, ГБОУ"Школа № 224"</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Устройство контейнерной площадки</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 д.54, ГБОУ"Школа № 224"</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Велопарковка (1.4м-5мест)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4</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 д.54, ГБОУ"Школа № 224"</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Парковка для самокатов (на 10 мест)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1</w:t>
            </w:r>
          </w:p>
        </w:tc>
      </w:tr>
      <w:tr w:rsidR="00EC6CD7" w:rsidRPr="00EC6CD7" w:rsidTr="00EC6CD7">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b/>
                <w:bCs/>
                <w:color w:val="000000"/>
                <w:sz w:val="20"/>
                <w:szCs w:val="20"/>
              </w:rPr>
            </w:pPr>
            <w:r w:rsidRPr="00EC6CD7">
              <w:rPr>
                <w:rFonts w:ascii="Times New Roman" w:eastAsia="Times New Roman" w:hAnsi="Times New Roman" w:cs="Times New Roman"/>
                <w:b/>
                <w:bCs/>
                <w:color w:val="000000"/>
                <w:sz w:val="20"/>
                <w:szCs w:val="20"/>
              </w:rPr>
              <w:t> </w:t>
            </w:r>
          </w:p>
        </w:tc>
        <w:tc>
          <w:tcPr>
            <w:tcW w:w="3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Ленинградское ш., д.54, ГБОУ"Школа № 224"</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Посадка кустов Сирени</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шт.</w:t>
            </w:r>
          </w:p>
        </w:tc>
        <w:tc>
          <w:tcPr>
            <w:tcW w:w="1276"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outlineLvl w:val="0"/>
              <w:rPr>
                <w:rFonts w:ascii="Times New Roman" w:eastAsia="Times New Roman" w:hAnsi="Times New Roman" w:cs="Times New Roman"/>
                <w:color w:val="000000"/>
                <w:sz w:val="20"/>
                <w:szCs w:val="20"/>
              </w:rPr>
            </w:pPr>
            <w:r w:rsidRPr="00EC6CD7">
              <w:rPr>
                <w:rFonts w:ascii="Times New Roman" w:eastAsia="Times New Roman" w:hAnsi="Times New Roman" w:cs="Times New Roman"/>
                <w:color w:val="000000"/>
                <w:sz w:val="20"/>
                <w:szCs w:val="20"/>
              </w:rPr>
              <w:t>20</w:t>
            </w:r>
          </w:p>
        </w:tc>
      </w:tr>
    </w:tbl>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Все работы по благоустройству завершены.</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Также на территории округа реализуется программа по замене контейнерных площадок.</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Вид контейнерных площадок давно вызывал вопрос у жителей района. Новые ограждения КП значительно повысили эстетическое восприятие объектов.</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b/>
          <w:sz w:val="28"/>
          <w:szCs w:val="28"/>
        </w:rPr>
        <w:t>В 2018 году заменены 16 КП</w:t>
      </w:r>
      <w:r w:rsidRPr="00EC6CD7">
        <w:rPr>
          <w:rFonts w:ascii="Times New Roman" w:eastAsia="Times New Roman" w:hAnsi="Times New Roman" w:cs="Times New Roman"/>
          <w:sz w:val="28"/>
          <w:szCs w:val="28"/>
        </w:rPr>
        <w:t xml:space="preserve"> по программе реконструкции.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Между ГБУ "Жилищник района Войковский" и ООО «Эколайн» заключены два государственных контракта на вывоз ТБО и КГМ. В рамках проводимого эксперимента безвозмездно вывезено ТБО и КГМ от жителей (за 2018 год вывезено 25 500 куб. м. КГМ, 55 528 куб. м. ТБО). Однако объем накопления отходов выше указанных цифр.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В Москве с 2013 года действует Акция «Миллион деревьев».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Все работы по указанной программе проводятся Департаментом природопользования и охраны окружающей среды.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По предложениям жителей, управа Войковского района формирует адресный перечень дворовых территорий, на которых необходима посадка деревьев. Департамент природопользования направляет адресный перечень и схемы посадок на согласование в отдел подземных сооружений ГБУ «Мосгоргеотрест». Там проводится проверка предлагаемых участков на предмет наличия подземных инженерных коммуникаций и охранных зон.</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В случае получения положительного заключения, посадка производится силами подрядных организаций Департамента.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На 145 дворовых территориях озелененные участки составляют площадь более 30 Га.</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p>
    <w:p w:rsid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 весенний период проведена посадка 11 деревьев и 195 кустарников</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p>
    <w:tbl>
      <w:tblPr>
        <w:tblStyle w:val="TableNormal"/>
        <w:tblW w:w="10074"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0"/>
        <w:gridCol w:w="2374"/>
        <w:gridCol w:w="1936"/>
        <w:gridCol w:w="1416"/>
        <w:gridCol w:w="2506"/>
        <w:gridCol w:w="1252"/>
      </w:tblGrid>
      <w:tr w:rsidR="00EC6CD7" w:rsidRPr="00EC6CD7" w:rsidTr="00EC6CD7">
        <w:trPr>
          <w:trHeight w:val="203"/>
        </w:trPr>
        <w:tc>
          <w:tcPr>
            <w:tcW w:w="10074" w:type="dxa"/>
            <w:gridSpan w:val="6"/>
            <w:shd w:val="clear" w:color="auto" w:fill="92D050"/>
          </w:tcPr>
          <w:p w:rsidR="00EC6CD7" w:rsidRPr="00EC6CD7" w:rsidRDefault="00EC6CD7" w:rsidP="00EC6CD7">
            <w:pPr>
              <w:spacing w:line="166" w:lineRule="exact"/>
              <w:ind w:left="4448" w:right="4455"/>
              <w:jc w:val="center"/>
              <w:rPr>
                <w:rFonts w:ascii="Times New Roman" w:eastAsia="Times New Roman" w:hAnsi="Times New Roman" w:cs="Times New Roman"/>
                <w:i/>
                <w:sz w:val="17"/>
                <w:lang w:bidi="ru-RU"/>
              </w:rPr>
            </w:pPr>
            <w:r w:rsidRPr="00EC6CD7">
              <w:rPr>
                <w:rFonts w:ascii="Times New Roman" w:eastAsia="Times New Roman" w:hAnsi="Times New Roman" w:cs="Times New Roman"/>
                <w:i/>
                <w:sz w:val="17"/>
                <w:lang w:bidi="ru-RU"/>
              </w:rPr>
              <w:t>Район Войковский</w:t>
            </w:r>
          </w:p>
        </w:tc>
      </w:tr>
      <w:tr w:rsidR="00EC6CD7" w:rsidRPr="00EC6CD7" w:rsidTr="00EC6CD7">
        <w:trPr>
          <w:trHeight w:val="203"/>
        </w:trPr>
        <w:tc>
          <w:tcPr>
            <w:tcW w:w="590" w:type="dxa"/>
            <w:vMerge w:val="restart"/>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w:t>
            </w:r>
          </w:p>
        </w:tc>
        <w:tc>
          <w:tcPr>
            <w:tcW w:w="2374" w:type="dxa"/>
            <w:vMerge w:val="restart"/>
          </w:tcPr>
          <w:p w:rsidR="00EC6CD7" w:rsidRPr="00EC6CD7" w:rsidRDefault="00EC6CD7" w:rsidP="00EC6CD7">
            <w:pPr>
              <w:jc w:val="center"/>
              <w:rPr>
                <w:rFonts w:ascii="Times New Roman" w:eastAsia="Times New Roman" w:hAnsi="Times New Roman" w:cs="Times New Roman"/>
                <w:sz w:val="20"/>
                <w:szCs w:val="20"/>
                <w:lang w:val="ru-RU"/>
              </w:rPr>
            </w:pPr>
            <w:r w:rsidRPr="00EC6CD7">
              <w:rPr>
                <w:rFonts w:ascii="Times New Roman" w:eastAsia="Times New Roman" w:hAnsi="Times New Roman" w:cs="Times New Roman"/>
                <w:sz w:val="20"/>
                <w:szCs w:val="20"/>
                <w:lang w:val="ru-RU"/>
              </w:rPr>
              <w:t>Зои и Александра Космодемьянских ул. 7 к.4</w:t>
            </w:r>
          </w:p>
        </w:tc>
        <w:tc>
          <w:tcPr>
            <w:tcW w:w="193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Липа</w:t>
            </w:r>
          </w:p>
        </w:tc>
        <w:tc>
          <w:tcPr>
            <w:tcW w:w="141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250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Чубушник венечный</w:t>
            </w:r>
          </w:p>
        </w:tc>
        <w:tc>
          <w:tcPr>
            <w:tcW w:w="1252"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10</w:t>
            </w:r>
          </w:p>
        </w:tc>
      </w:tr>
      <w:tr w:rsidR="00EC6CD7" w:rsidRPr="00EC6CD7" w:rsidTr="00EC6CD7">
        <w:trPr>
          <w:trHeight w:val="203"/>
        </w:trPr>
        <w:tc>
          <w:tcPr>
            <w:tcW w:w="590"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2374"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1936" w:type="dxa"/>
          </w:tcPr>
          <w:p w:rsidR="00EC6CD7" w:rsidRPr="00EC6CD7" w:rsidRDefault="00EC6CD7" w:rsidP="00EC6CD7">
            <w:pPr>
              <w:jc w:val="center"/>
              <w:rPr>
                <w:rFonts w:ascii="Times New Roman" w:eastAsia="Times New Roman" w:hAnsi="Times New Roman" w:cs="Times New Roman"/>
                <w:sz w:val="20"/>
                <w:szCs w:val="20"/>
              </w:rPr>
            </w:pPr>
          </w:p>
        </w:tc>
        <w:tc>
          <w:tcPr>
            <w:tcW w:w="1416" w:type="dxa"/>
          </w:tcPr>
          <w:p w:rsidR="00EC6CD7" w:rsidRPr="00EC6CD7" w:rsidRDefault="00EC6CD7" w:rsidP="00EC6CD7">
            <w:pPr>
              <w:jc w:val="center"/>
              <w:rPr>
                <w:rFonts w:ascii="Times New Roman" w:eastAsia="Times New Roman" w:hAnsi="Times New Roman" w:cs="Times New Roman"/>
                <w:sz w:val="20"/>
                <w:szCs w:val="20"/>
              </w:rPr>
            </w:pPr>
          </w:p>
        </w:tc>
        <w:tc>
          <w:tcPr>
            <w:tcW w:w="2506" w:type="dxa"/>
          </w:tcPr>
          <w:p w:rsidR="00EC6CD7" w:rsidRPr="00EC6CD7" w:rsidRDefault="00EC6CD7" w:rsidP="00EC6CD7">
            <w:pPr>
              <w:spacing w:line="166" w:lineRule="exact"/>
              <w:ind w:left="66" w:right="47"/>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Калина гордовина</w:t>
            </w:r>
          </w:p>
        </w:tc>
        <w:tc>
          <w:tcPr>
            <w:tcW w:w="1252" w:type="dxa"/>
          </w:tcPr>
          <w:p w:rsidR="00EC6CD7" w:rsidRPr="00EC6CD7" w:rsidRDefault="00EC6CD7" w:rsidP="00EC6CD7">
            <w:pPr>
              <w:spacing w:line="166" w:lineRule="exact"/>
              <w:ind w:left="510" w:right="486"/>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10</w:t>
            </w:r>
          </w:p>
        </w:tc>
      </w:tr>
      <w:tr w:rsidR="00EC6CD7" w:rsidRPr="00EC6CD7" w:rsidTr="00EC6CD7">
        <w:trPr>
          <w:trHeight w:val="203"/>
        </w:trPr>
        <w:tc>
          <w:tcPr>
            <w:tcW w:w="590"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2374"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1936" w:type="dxa"/>
          </w:tcPr>
          <w:p w:rsidR="00EC6CD7" w:rsidRPr="00EC6CD7" w:rsidRDefault="00EC6CD7" w:rsidP="00EC6CD7">
            <w:pPr>
              <w:jc w:val="center"/>
              <w:rPr>
                <w:rFonts w:ascii="Times New Roman" w:eastAsia="Times New Roman" w:hAnsi="Times New Roman" w:cs="Times New Roman"/>
                <w:sz w:val="20"/>
                <w:szCs w:val="20"/>
              </w:rPr>
            </w:pPr>
          </w:p>
        </w:tc>
        <w:tc>
          <w:tcPr>
            <w:tcW w:w="1416" w:type="dxa"/>
          </w:tcPr>
          <w:p w:rsidR="00EC6CD7" w:rsidRPr="00EC6CD7" w:rsidRDefault="00EC6CD7" w:rsidP="00EC6CD7">
            <w:pPr>
              <w:jc w:val="center"/>
              <w:rPr>
                <w:rFonts w:ascii="Times New Roman" w:eastAsia="Times New Roman" w:hAnsi="Times New Roman" w:cs="Times New Roman"/>
                <w:sz w:val="20"/>
                <w:szCs w:val="20"/>
              </w:rPr>
            </w:pPr>
          </w:p>
        </w:tc>
        <w:tc>
          <w:tcPr>
            <w:tcW w:w="2506" w:type="dxa"/>
          </w:tcPr>
          <w:p w:rsidR="00EC6CD7" w:rsidRPr="00EC6CD7" w:rsidRDefault="00EC6CD7" w:rsidP="00EC6CD7">
            <w:pPr>
              <w:spacing w:line="166" w:lineRule="exact"/>
              <w:ind w:left="66" w:right="47"/>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Дёрен белый</w:t>
            </w:r>
          </w:p>
        </w:tc>
        <w:tc>
          <w:tcPr>
            <w:tcW w:w="1252" w:type="dxa"/>
          </w:tcPr>
          <w:p w:rsidR="00EC6CD7" w:rsidRPr="00EC6CD7" w:rsidRDefault="00EC6CD7" w:rsidP="00EC6CD7">
            <w:pPr>
              <w:spacing w:line="166" w:lineRule="exact"/>
              <w:ind w:left="510" w:right="486"/>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10</w:t>
            </w:r>
          </w:p>
        </w:tc>
      </w:tr>
      <w:tr w:rsidR="00EC6CD7" w:rsidRPr="00EC6CD7" w:rsidTr="00EC6CD7">
        <w:trPr>
          <w:trHeight w:val="424"/>
        </w:trPr>
        <w:tc>
          <w:tcPr>
            <w:tcW w:w="590" w:type="dxa"/>
            <w:vMerge w:val="restart"/>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2374" w:type="dxa"/>
            <w:vMerge w:val="restart"/>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Макарова Адмирала ул. 45</w:t>
            </w:r>
          </w:p>
        </w:tc>
        <w:tc>
          <w:tcPr>
            <w:tcW w:w="193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Рябина</w:t>
            </w:r>
          </w:p>
        </w:tc>
        <w:tc>
          <w:tcPr>
            <w:tcW w:w="141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250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Пузыреплодник калинолистный</w:t>
            </w:r>
          </w:p>
        </w:tc>
        <w:tc>
          <w:tcPr>
            <w:tcW w:w="1252"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15</w:t>
            </w:r>
          </w:p>
        </w:tc>
      </w:tr>
      <w:tr w:rsidR="00EC6CD7" w:rsidRPr="00EC6CD7" w:rsidTr="00EC6CD7">
        <w:trPr>
          <w:trHeight w:val="203"/>
        </w:trPr>
        <w:tc>
          <w:tcPr>
            <w:tcW w:w="590"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2374"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1936" w:type="dxa"/>
          </w:tcPr>
          <w:p w:rsidR="00EC6CD7" w:rsidRPr="00EC6CD7" w:rsidRDefault="00EC6CD7" w:rsidP="00EC6CD7">
            <w:pPr>
              <w:jc w:val="center"/>
              <w:rPr>
                <w:rFonts w:ascii="Times New Roman" w:eastAsia="Times New Roman" w:hAnsi="Times New Roman" w:cs="Times New Roman"/>
                <w:sz w:val="20"/>
                <w:szCs w:val="20"/>
              </w:rPr>
            </w:pPr>
          </w:p>
        </w:tc>
        <w:tc>
          <w:tcPr>
            <w:tcW w:w="1416" w:type="dxa"/>
          </w:tcPr>
          <w:p w:rsidR="00EC6CD7" w:rsidRPr="00EC6CD7" w:rsidRDefault="00EC6CD7" w:rsidP="00EC6CD7">
            <w:pPr>
              <w:jc w:val="center"/>
              <w:rPr>
                <w:rFonts w:ascii="Times New Roman" w:eastAsia="Times New Roman" w:hAnsi="Times New Roman" w:cs="Times New Roman"/>
                <w:sz w:val="20"/>
                <w:szCs w:val="20"/>
              </w:rPr>
            </w:pPr>
          </w:p>
        </w:tc>
        <w:tc>
          <w:tcPr>
            <w:tcW w:w="2506" w:type="dxa"/>
          </w:tcPr>
          <w:p w:rsidR="00EC6CD7" w:rsidRPr="00EC6CD7" w:rsidRDefault="00EC6CD7" w:rsidP="00EC6CD7">
            <w:pPr>
              <w:spacing w:line="166" w:lineRule="exact"/>
              <w:ind w:left="66" w:right="47"/>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Лох серебристый</w:t>
            </w:r>
          </w:p>
        </w:tc>
        <w:tc>
          <w:tcPr>
            <w:tcW w:w="1252" w:type="dxa"/>
          </w:tcPr>
          <w:p w:rsidR="00EC6CD7" w:rsidRPr="00EC6CD7" w:rsidRDefault="00EC6CD7" w:rsidP="00EC6CD7">
            <w:pPr>
              <w:spacing w:line="166" w:lineRule="exact"/>
              <w:ind w:left="510" w:right="486"/>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15</w:t>
            </w:r>
          </w:p>
        </w:tc>
      </w:tr>
      <w:tr w:rsidR="00EC6CD7" w:rsidRPr="00EC6CD7" w:rsidTr="00EC6CD7">
        <w:trPr>
          <w:trHeight w:val="203"/>
        </w:trPr>
        <w:tc>
          <w:tcPr>
            <w:tcW w:w="590"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2374"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1936" w:type="dxa"/>
          </w:tcPr>
          <w:p w:rsidR="00EC6CD7" w:rsidRPr="00EC6CD7" w:rsidRDefault="00EC6CD7" w:rsidP="00EC6CD7">
            <w:pPr>
              <w:jc w:val="center"/>
              <w:rPr>
                <w:rFonts w:ascii="Times New Roman" w:eastAsia="Times New Roman" w:hAnsi="Times New Roman" w:cs="Times New Roman"/>
                <w:sz w:val="20"/>
                <w:szCs w:val="20"/>
              </w:rPr>
            </w:pPr>
          </w:p>
        </w:tc>
        <w:tc>
          <w:tcPr>
            <w:tcW w:w="1416" w:type="dxa"/>
          </w:tcPr>
          <w:p w:rsidR="00EC6CD7" w:rsidRPr="00EC6CD7" w:rsidRDefault="00EC6CD7" w:rsidP="00EC6CD7">
            <w:pPr>
              <w:jc w:val="center"/>
              <w:rPr>
                <w:rFonts w:ascii="Times New Roman" w:eastAsia="Times New Roman" w:hAnsi="Times New Roman" w:cs="Times New Roman"/>
                <w:sz w:val="20"/>
                <w:szCs w:val="20"/>
              </w:rPr>
            </w:pPr>
          </w:p>
        </w:tc>
        <w:tc>
          <w:tcPr>
            <w:tcW w:w="2506" w:type="dxa"/>
          </w:tcPr>
          <w:p w:rsidR="00EC6CD7" w:rsidRPr="00EC6CD7" w:rsidRDefault="00EC6CD7" w:rsidP="00EC6CD7">
            <w:pPr>
              <w:spacing w:line="184" w:lineRule="exact"/>
              <w:ind w:left="66" w:right="47"/>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Дёрен белый</w:t>
            </w:r>
          </w:p>
        </w:tc>
        <w:tc>
          <w:tcPr>
            <w:tcW w:w="1252" w:type="dxa"/>
          </w:tcPr>
          <w:p w:rsidR="00EC6CD7" w:rsidRPr="00EC6CD7" w:rsidRDefault="00EC6CD7" w:rsidP="00EC6CD7">
            <w:pPr>
              <w:spacing w:line="184" w:lineRule="exact"/>
              <w:ind w:left="510" w:right="486"/>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15</w:t>
            </w:r>
          </w:p>
        </w:tc>
      </w:tr>
      <w:tr w:rsidR="00EC6CD7" w:rsidRPr="00EC6CD7" w:rsidTr="00EC6CD7">
        <w:trPr>
          <w:trHeight w:val="203"/>
        </w:trPr>
        <w:tc>
          <w:tcPr>
            <w:tcW w:w="590" w:type="dxa"/>
            <w:vMerge w:val="restart"/>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3</w:t>
            </w:r>
          </w:p>
        </w:tc>
        <w:tc>
          <w:tcPr>
            <w:tcW w:w="2374" w:type="dxa"/>
            <w:vMerge w:val="restart"/>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Клары Цеткин ул. 5</w:t>
            </w:r>
          </w:p>
        </w:tc>
        <w:tc>
          <w:tcPr>
            <w:tcW w:w="193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Липа</w:t>
            </w:r>
          </w:p>
        </w:tc>
        <w:tc>
          <w:tcPr>
            <w:tcW w:w="141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250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Спирея Вангутта</w:t>
            </w:r>
          </w:p>
        </w:tc>
        <w:tc>
          <w:tcPr>
            <w:tcW w:w="1252"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424"/>
        </w:trPr>
        <w:tc>
          <w:tcPr>
            <w:tcW w:w="590"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2374"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1936" w:type="dxa"/>
          </w:tcPr>
          <w:p w:rsidR="00EC6CD7" w:rsidRPr="00EC6CD7" w:rsidRDefault="00EC6CD7" w:rsidP="00EC6CD7">
            <w:pPr>
              <w:spacing w:before="109"/>
              <w:ind w:left="62" w:right="41"/>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Черёмуха обыкновенная</w:t>
            </w:r>
          </w:p>
        </w:tc>
        <w:tc>
          <w:tcPr>
            <w:tcW w:w="1416" w:type="dxa"/>
          </w:tcPr>
          <w:p w:rsidR="00EC6CD7" w:rsidRPr="00EC6CD7" w:rsidRDefault="00EC6CD7" w:rsidP="00EC6CD7">
            <w:pPr>
              <w:spacing w:before="109"/>
              <w:ind w:left="23"/>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2506" w:type="dxa"/>
          </w:tcPr>
          <w:p w:rsidR="00EC6CD7" w:rsidRPr="00EC6CD7" w:rsidRDefault="00EC6CD7" w:rsidP="00EC6CD7">
            <w:pPr>
              <w:spacing w:before="109"/>
              <w:ind w:left="66" w:right="48"/>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Кизильник блестящий</w:t>
            </w:r>
          </w:p>
        </w:tc>
        <w:tc>
          <w:tcPr>
            <w:tcW w:w="1252" w:type="dxa"/>
          </w:tcPr>
          <w:p w:rsidR="00EC6CD7" w:rsidRPr="00EC6CD7" w:rsidRDefault="00EC6CD7" w:rsidP="00EC6CD7">
            <w:pPr>
              <w:spacing w:before="109"/>
              <w:ind w:left="510" w:right="486"/>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30</w:t>
            </w:r>
          </w:p>
        </w:tc>
      </w:tr>
      <w:tr w:rsidR="00EC6CD7" w:rsidRPr="00EC6CD7" w:rsidTr="00EC6CD7">
        <w:trPr>
          <w:trHeight w:val="203"/>
        </w:trPr>
        <w:tc>
          <w:tcPr>
            <w:tcW w:w="590" w:type="dxa"/>
            <w:vMerge w:val="restart"/>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4</w:t>
            </w:r>
          </w:p>
        </w:tc>
        <w:tc>
          <w:tcPr>
            <w:tcW w:w="2374" w:type="dxa"/>
            <w:vMerge w:val="restart"/>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Ленинградское шоссе 8 к.2</w:t>
            </w:r>
          </w:p>
        </w:tc>
        <w:tc>
          <w:tcPr>
            <w:tcW w:w="193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Липа</w:t>
            </w:r>
          </w:p>
        </w:tc>
        <w:tc>
          <w:tcPr>
            <w:tcW w:w="141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250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Лох серебристый</w:t>
            </w:r>
          </w:p>
        </w:tc>
        <w:tc>
          <w:tcPr>
            <w:tcW w:w="1252"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203"/>
        </w:trPr>
        <w:tc>
          <w:tcPr>
            <w:tcW w:w="590"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2374"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1936" w:type="dxa"/>
          </w:tcPr>
          <w:p w:rsidR="00EC6CD7" w:rsidRPr="00EC6CD7" w:rsidRDefault="00EC6CD7" w:rsidP="00EC6CD7">
            <w:pPr>
              <w:jc w:val="center"/>
              <w:rPr>
                <w:rFonts w:ascii="Times New Roman" w:eastAsia="Times New Roman" w:hAnsi="Times New Roman" w:cs="Times New Roman"/>
                <w:sz w:val="20"/>
                <w:szCs w:val="20"/>
              </w:rPr>
            </w:pPr>
          </w:p>
        </w:tc>
        <w:tc>
          <w:tcPr>
            <w:tcW w:w="1416" w:type="dxa"/>
          </w:tcPr>
          <w:p w:rsidR="00EC6CD7" w:rsidRPr="00EC6CD7" w:rsidRDefault="00EC6CD7" w:rsidP="00EC6CD7">
            <w:pPr>
              <w:jc w:val="center"/>
              <w:rPr>
                <w:rFonts w:ascii="Times New Roman" w:eastAsia="Times New Roman" w:hAnsi="Times New Roman" w:cs="Times New Roman"/>
                <w:sz w:val="20"/>
                <w:szCs w:val="20"/>
              </w:rPr>
            </w:pPr>
          </w:p>
        </w:tc>
        <w:tc>
          <w:tcPr>
            <w:tcW w:w="2506" w:type="dxa"/>
          </w:tcPr>
          <w:p w:rsidR="00EC6CD7" w:rsidRPr="00EC6CD7" w:rsidRDefault="00EC6CD7" w:rsidP="00EC6CD7">
            <w:pPr>
              <w:spacing w:line="166" w:lineRule="exact"/>
              <w:ind w:left="41" w:right="48"/>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Чубушник венечный</w:t>
            </w:r>
          </w:p>
        </w:tc>
        <w:tc>
          <w:tcPr>
            <w:tcW w:w="1252" w:type="dxa"/>
          </w:tcPr>
          <w:p w:rsidR="00EC6CD7" w:rsidRPr="00EC6CD7" w:rsidRDefault="00EC6CD7" w:rsidP="00EC6CD7">
            <w:pPr>
              <w:spacing w:line="166" w:lineRule="exact"/>
              <w:ind w:left="510" w:right="486"/>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203"/>
        </w:trPr>
        <w:tc>
          <w:tcPr>
            <w:tcW w:w="590" w:type="dxa"/>
            <w:vMerge w:val="restart"/>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5</w:t>
            </w:r>
          </w:p>
        </w:tc>
        <w:tc>
          <w:tcPr>
            <w:tcW w:w="2374" w:type="dxa"/>
            <w:vMerge w:val="restart"/>
          </w:tcPr>
          <w:p w:rsidR="00EC6CD7" w:rsidRPr="00EC6CD7" w:rsidRDefault="00EC6CD7" w:rsidP="00EC6CD7">
            <w:pPr>
              <w:jc w:val="center"/>
              <w:rPr>
                <w:rFonts w:ascii="Times New Roman" w:eastAsia="Times New Roman" w:hAnsi="Times New Roman" w:cs="Times New Roman"/>
                <w:sz w:val="20"/>
                <w:szCs w:val="20"/>
                <w:lang w:val="ru-RU"/>
              </w:rPr>
            </w:pPr>
            <w:r w:rsidRPr="00EC6CD7">
              <w:rPr>
                <w:rFonts w:ascii="Times New Roman" w:eastAsia="Times New Roman" w:hAnsi="Times New Roman" w:cs="Times New Roman"/>
                <w:sz w:val="20"/>
                <w:szCs w:val="20"/>
                <w:lang w:val="ru-RU"/>
              </w:rPr>
              <w:t>Зои и Александра Космодемьянских ул. 7 к.3</w:t>
            </w:r>
          </w:p>
        </w:tc>
        <w:tc>
          <w:tcPr>
            <w:tcW w:w="193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Рябина</w:t>
            </w:r>
          </w:p>
        </w:tc>
        <w:tc>
          <w:tcPr>
            <w:tcW w:w="141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w:t>
            </w:r>
          </w:p>
        </w:tc>
        <w:tc>
          <w:tcPr>
            <w:tcW w:w="250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Лох серебристый</w:t>
            </w:r>
          </w:p>
        </w:tc>
        <w:tc>
          <w:tcPr>
            <w:tcW w:w="1252"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10</w:t>
            </w:r>
          </w:p>
        </w:tc>
      </w:tr>
      <w:tr w:rsidR="00EC6CD7" w:rsidRPr="00EC6CD7" w:rsidTr="00EC6CD7">
        <w:trPr>
          <w:trHeight w:val="203"/>
        </w:trPr>
        <w:tc>
          <w:tcPr>
            <w:tcW w:w="590"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2374"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1936" w:type="dxa"/>
          </w:tcPr>
          <w:p w:rsidR="00EC6CD7" w:rsidRPr="00EC6CD7" w:rsidRDefault="00EC6CD7" w:rsidP="00EC6CD7">
            <w:pPr>
              <w:jc w:val="center"/>
              <w:rPr>
                <w:rFonts w:ascii="Times New Roman" w:eastAsia="Times New Roman" w:hAnsi="Times New Roman" w:cs="Times New Roman"/>
                <w:sz w:val="20"/>
                <w:szCs w:val="20"/>
              </w:rPr>
            </w:pPr>
          </w:p>
        </w:tc>
        <w:tc>
          <w:tcPr>
            <w:tcW w:w="1416" w:type="dxa"/>
          </w:tcPr>
          <w:p w:rsidR="00EC6CD7" w:rsidRPr="00EC6CD7" w:rsidRDefault="00EC6CD7" w:rsidP="00EC6CD7">
            <w:pPr>
              <w:jc w:val="center"/>
              <w:rPr>
                <w:rFonts w:ascii="Times New Roman" w:eastAsia="Times New Roman" w:hAnsi="Times New Roman" w:cs="Times New Roman"/>
                <w:sz w:val="20"/>
                <w:szCs w:val="20"/>
              </w:rPr>
            </w:pPr>
          </w:p>
        </w:tc>
        <w:tc>
          <w:tcPr>
            <w:tcW w:w="2506" w:type="dxa"/>
          </w:tcPr>
          <w:p w:rsidR="00EC6CD7" w:rsidRPr="00EC6CD7" w:rsidRDefault="00EC6CD7" w:rsidP="00EC6CD7">
            <w:pPr>
              <w:spacing w:line="166" w:lineRule="exact"/>
              <w:ind w:left="66" w:right="47"/>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Дёрен белый</w:t>
            </w:r>
          </w:p>
        </w:tc>
        <w:tc>
          <w:tcPr>
            <w:tcW w:w="1252" w:type="dxa"/>
          </w:tcPr>
          <w:p w:rsidR="00EC6CD7" w:rsidRPr="00EC6CD7" w:rsidRDefault="00EC6CD7" w:rsidP="00EC6CD7">
            <w:pPr>
              <w:spacing w:line="166" w:lineRule="exact"/>
              <w:ind w:left="510" w:right="486"/>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10</w:t>
            </w:r>
          </w:p>
        </w:tc>
      </w:tr>
      <w:tr w:rsidR="00EC6CD7" w:rsidRPr="00EC6CD7" w:rsidTr="00EC6CD7">
        <w:trPr>
          <w:trHeight w:val="203"/>
        </w:trPr>
        <w:tc>
          <w:tcPr>
            <w:tcW w:w="590"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2374" w:type="dxa"/>
            <w:vMerge/>
            <w:tcBorders>
              <w:top w:val="nil"/>
            </w:tcBorders>
          </w:tcPr>
          <w:p w:rsidR="00EC6CD7" w:rsidRPr="00EC6CD7" w:rsidRDefault="00EC6CD7" w:rsidP="00EC6CD7">
            <w:pPr>
              <w:jc w:val="center"/>
              <w:rPr>
                <w:rFonts w:ascii="Times New Roman" w:eastAsia="Times New Roman" w:hAnsi="Times New Roman" w:cs="Times New Roman"/>
                <w:sz w:val="20"/>
                <w:szCs w:val="20"/>
              </w:rPr>
            </w:pPr>
          </w:p>
        </w:tc>
        <w:tc>
          <w:tcPr>
            <w:tcW w:w="1936" w:type="dxa"/>
          </w:tcPr>
          <w:p w:rsidR="00EC6CD7" w:rsidRPr="00EC6CD7" w:rsidRDefault="00EC6CD7" w:rsidP="00EC6CD7">
            <w:pPr>
              <w:jc w:val="center"/>
              <w:rPr>
                <w:rFonts w:ascii="Times New Roman" w:eastAsia="Times New Roman" w:hAnsi="Times New Roman" w:cs="Times New Roman"/>
                <w:sz w:val="20"/>
                <w:szCs w:val="20"/>
              </w:rPr>
            </w:pPr>
          </w:p>
        </w:tc>
        <w:tc>
          <w:tcPr>
            <w:tcW w:w="1416" w:type="dxa"/>
          </w:tcPr>
          <w:p w:rsidR="00EC6CD7" w:rsidRPr="00EC6CD7" w:rsidRDefault="00EC6CD7" w:rsidP="00EC6CD7">
            <w:pPr>
              <w:jc w:val="center"/>
              <w:rPr>
                <w:rFonts w:ascii="Times New Roman" w:eastAsia="Times New Roman" w:hAnsi="Times New Roman" w:cs="Times New Roman"/>
                <w:sz w:val="20"/>
                <w:szCs w:val="20"/>
              </w:rPr>
            </w:pPr>
          </w:p>
        </w:tc>
        <w:tc>
          <w:tcPr>
            <w:tcW w:w="2506" w:type="dxa"/>
          </w:tcPr>
          <w:p w:rsidR="00EC6CD7" w:rsidRPr="00EC6CD7" w:rsidRDefault="00EC6CD7" w:rsidP="00EC6CD7">
            <w:pPr>
              <w:spacing w:line="166" w:lineRule="exact"/>
              <w:ind w:left="41" w:right="48"/>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Чубушник венечный</w:t>
            </w:r>
          </w:p>
        </w:tc>
        <w:tc>
          <w:tcPr>
            <w:tcW w:w="1252" w:type="dxa"/>
          </w:tcPr>
          <w:p w:rsidR="00EC6CD7" w:rsidRPr="00EC6CD7" w:rsidRDefault="00EC6CD7" w:rsidP="00EC6CD7">
            <w:pPr>
              <w:spacing w:line="166" w:lineRule="exact"/>
              <w:ind w:left="510" w:right="486"/>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10</w:t>
            </w:r>
          </w:p>
        </w:tc>
      </w:tr>
      <w:tr w:rsidR="00EC6CD7" w:rsidRPr="00EC6CD7" w:rsidTr="00EC6CD7">
        <w:trPr>
          <w:trHeight w:val="203"/>
        </w:trPr>
        <w:tc>
          <w:tcPr>
            <w:tcW w:w="590" w:type="dxa"/>
          </w:tcPr>
          <w:p w:rsidR="00EC6CD7" w:rsidRPr="00EC6CD7" w:rsidRDefault="00EC6CD7" w:rsidP="00EC6CD7">
            <w:pPr>
              <w:jc w:val="center"/>
              <w:rPr>
                <w:rFonts w:ascii="Times New Roman" w:eastAsia="Times New Roman" w:hAnsi="Times New Roman" w:cs="Times New Roman"/>
                <w:sz w:val="20"/>
                <w:szCs w:val="20"/>
              </w:rPr>
            </w:pPr>
          </w:p>
        </w:tc>
        <w:tc>
          <w:tcPr>
            <w:tcW w:w="2374"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ИТОГО</w:t>
            </w:r>
          </w:p>
        </w:tc>
        <w:tc>
          <w:tcPr>
            <w:tcW w:w="1936" w:type="dxa"/>
          </w:tcPr>
          <w:p w:rsidR="00EC6CD7" w:rsidRPr="00EC6CD7" w:rsidRDefault="00EC6CD7" w:rsidP="00EC6CD7">
            <w:pPr>
              <w:jc w:val="center"/>
              <w:rPr>
                <w:rFonts w:ascii="Times New Roman" w:eastAsia="Times New Roman" w:hAnsi="Times New Roman" w:cs="Times New Roman"/>
                <w:sz w:val="20"/>
                <w:szCs w:val="20"/>
              </w:rPr>
            </w:pPr>
          </w:p>
        </w:tc>
        <w:tc>
          <w:tcPr>
            <w:tcW w:w="1416"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11</w:t>
            </w:r>
          </w:p>
        </w:tc>
        <w:tc>
          <w:tcPr>
            <w:tcW w:w="2506" w:type="dxa"/>
          </w:tcPr>
          <w:p w:rsidR="00EC6CD7" w:rsidRPr="00EC6CD7" w:rsidRDefault="00EC6CD7" w:rsidP="00EC6CD7">
            <w:pPr>
              <w:jc w:val="center"/>
              <w:rPr>
                <w:rFonts w:ascii="Times New Roman" w:eastAsia="Times New Roman" w:hAnsi="Times New Roman" w:cs="Times New Roman"/>
                <w:sz w:val="20"/>
                <w:szCs w:val="20"/>
              </w:rPr>
            </w:pPr>
          </w:p>
        </w:tc>
        <w:tc>
          <w:tcPr>
            <w:tcW w:w="1252" w:type="dxa"/>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195</w:t>
            </w:r>
          </w:p>
        </w:tc>
      </w:tr>
    </w:tbl>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 осенний период проведена посадка 11 деревьев и 240 кустарников:</w:t>
      </w:r>
    </w:p>
    <w:p w:rsidR="00EC6CD7" w:rsidRPr="00EC6CD7" w:rsidRDefault="00EC6CD7" w:rsidP="00EC6CD7">
      <w:pPr>
        <w:spacing w:after="0" w:line="240" w:lineRule="auto"/>
        <w:jc w:val="both"/>
        <w:rPr>
          <w:rFonts w:ascii="Times New Roman" w:eastAsia="Times New Roman" w:hAnsi="Times New Roman" w:cs="Times New Roman"/>
          <w:sz w:val="28"/>
          <w:szCs w:val="28"/>
        </w:rPr>
      </w:pPr>
    </w:p>
    <w:tbl>
      <w:tblPr>
        <w:tblStyle w:val="TableNormal"/>
        <w:tblW w:w="1008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2"/>
        <w:gridCol w:w="2598"/>
        <w:gridCol w:w="1842"/>
        <w:gridCol w:w="1278"/>
        <w:gridCol w:w="1778"/>
        <w:gridCol w:w="2047"/>
      </w:tblGrid>
      <w:tr w:rsidR="00EC6CD7" w:rsidRPr="00EC6CD7" w:rsidTr="00EC6CD7">
        <w:trPr>
          <w:trHeight w:val="186"/>
          <w:jc w:val="center"/>
        </w:trPr>
        <w:tc>
          <w:tcPr>
            <w:tcW w:w="10085" w:type="dxa"/>
            <w:gridSpan w:val="6"/>
            <w:tcBorders>
              <w:right w:val="nil"/>
            </w:tcBorders>
            <w:shd w:val="clear" w:color="auto" w:fill="92D050"/>
          </w:tcPr>
          <w:p w:rsidR="00EC6CD7" w:rsidRPr="00EC6CD7" w:rsidRDefault="00EC6CD7" w:rsidP="00EC6CD7">
            <w:pPr>
              <w:spacing w:line="167" w:lineRule="exact"/>
              <w:ind w:left="4579" w:right="4595"/>
              <w:jc w:val="center"/>
              <w:rPr>
                <w:rFonts w:ascii="Times New Roman" w:eastAsia="Times New Roman" w:hAnsi="Times New Roman" w:cs="Times New Roman"/>
                <w:i/>
                <w:sz w:val="16"/>
                <w:lang w:bidi="ru-RU"/>
              </w:rPr>
            </w:pPr>
            <w:r w:rsidRPr="00EC6CD7">
              <w:rPr>
                <w:rFonts w:ascii="Times New Roman" w:eastAsia="Times New Roman" w:hAnsi="Times New Roman" w:cs="Times New Roman"/>
                <w:i/>
                <w:sz w:val="16"/>
                <w:lang w:bidi="ru-RU"/>
              </w:rPr>
              <w:t>Район Войковский</w:t>
            </w:r>
          </w:p>
        </w:tc>
      </w:tr>
      <w:tr w:rsidR="00EC6CD7" w:rsidRPr="00EC6CD7" w:rsidTr="00EC6CD7">
        <w:trPr>
          <w:trHeight w:val="187"/>
          <w:jc w:val="center"/>
        </w:trPr>
        <w:tc>
          <w:tcPr>
            <w:tcW w:w="542"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w:t>
            </w:r>
          </w:p>
        </w:tc>
        <w:tc>
          <w:tcPr>
            <w:tcW w:w="2598"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Вокзальный пер. 4</w:t>
            </w: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Яблоня декоративная</w:t>
            </w: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17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Чубушник венечный</w:t>
            </w:r>
          </w:p>
        </w:tc>
        <w:tc>
          <w:tcPr>
            <w:tcW w:w="2047"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186"/>
          <w:jc w:val="center"/>
        </w:trPr>
        <w:tc>
          <w:tcPr>
            <w:tcW w:w="542"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2598"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1842" w:type="dxa"/>
            <w:vAlign w:val="center"/>
          </w:tcPr>
          <w:p w:rsidR="00EC6CD7" w:rsidRPr="00EC6CD7" w:rsidRDefault="00EC6CD7" w:rsidP="00EC6CD7">
            <w:pPr>
              <w:spacing w:line="166" w:lineRule="exact"/>
              <w:ind w:left="144" w:right="131"/>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Рябина</w:t>
            </w:r>
          </w:p>
        </w:tc>
        <w:tc>
          <w:tcPr>
            <w:tcW w:w="1278" w:type="dxa"/>
            <w:vAlign w:val="center"/>
          </w:tcPr>
          <w:p w:rsidR="00EC6CD7" w:rsidRPr="00EC6CD7" w:rsidRDefault="00EC6CD7" w:rsidP="00EC6CD7">
            <w:pPr>
              <w:spacing w:line="166" w:lineRule="exact"/>
              <w:ind w:left="48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w:t>
            </w:r>
          </w:p>
        </w:tc>
        <w:tc>
          <w:tcPr>
            <w:tcW w:w="1778" w:type="dxa"/>
            <w:vAlign w:val="center"/>
          </w:tcPr>
          <w:p w:rsidR="00EC6CD7" w:rsidRPr="00EC6CD7" w:rsidRDefault="00EC6CD7" w:rsidP="00EC6CD7">
            <w:pPr>
              <w:spacing w:line="166" w:lineRule="exact"/>
              <w:ind w:left="167" w:right="153"/>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Пузыреплодник калинолистный</w:t>
            </w:r>
          </w:p>
        </w:tc>
        <w:tc>
          <w:tcPr>
            <w:tcW w:w="2047" w:type="dxa"/>
            <w:vAlign w:val="center"/>
          </w:tcPr>
          <w:p w:rsidR="00EC6CD7" w:rsidRPr="00EC6CD7" w:rsidRDefault="00EC6CD7" w:rsidP="00EC6CD7">
            <w:pPr>
              <w:spacing w:line="166" w:lineRule="exact"/>
              <w:ind w:left="367" w:right="35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10</w:t>
            </w:r>
          </w:p>
        </w:tc>
      </w:tr>
      <w:tr w:rsidR="00EC6CD7" w:rsidRPr="00EC6CD7" w:rsidTr="00EC6CD7">
        <w:trPr>
          <w:trHeight w:val="186"/>
          <w:jc w:val="center"/>
        </w:trPr>
        <w:tc>
          <w:tcPr>
            <w:tcW w:w="542"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2598"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778" w:type="dxa"/>
            <w:vAlign w:val="center"/>
          </w:tcPr>
          <w:p w:rsidR="00EC6CD7" w:rsidRPr="00EC6CD7" w:rsidRDefault="00EC6CD7" w:rsidP="00EC6CD7">
            <w:pPr>
              <w:spacing w:line="166" w:lineRule="exact"/>
              <w:ind w:left="167" w:right="149"/>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Дёрен белый</w:t>
            </w:r>
          </w:p>
        </w:tc>
        <w:tc>
          <w:tcPr>
            <w:tcW w:w="2047" w:type="dxa"/>
            <w:vAlign w:val="center"/>
          </w:tcPr>
          <w:p w:rsidR="00EC6CD7" w:rsidRPr="00EC6CD7" w:rsidRDefault="00EC6CD7" w:rsidP="00EC6CD7">
            <w:pPr>
              <w:spacing w:line="166" w:lineRule="exact"/>
              <w:ind w:left="367" w:right="35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186"/>
          <w:jc w:val="center"/>
        </w:trPr>
        <w:tc>
          <w:tcPr>
            <w:tcW w:w="542"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2598"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Новоподмосковный 2-й пер. 4</w:t>
            </w: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Липа</w:t>
            </w: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17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Спирея Вангутта</w:t>
            </w:r>
          </w:p>
        </w:tc>
        <w:tc>
          <w:tcPr>
            <w:tcW w:w="2047"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186"/>
          <w:jc w:val="center"/>
        </w:trPr>
        <w:tc>
          <w:tcPr>
            <w:tcW w:w="542"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2598"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1842" w:type="dxa"/>
            <w:vAlign w:val="center"/>
          </w:tcPr>
          <w:p w:rsidR="00EC6CD7" w:rsidRPr="00EC6CD7" w:rsidRDefault="00EC6CD7" w:rsidP="00EC6CD7">
            <w:pPr>
              <w:spacing w:line="166" w:lineRule="exact"/>
              <w:ind w:left="144" w:right="131"/>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Дуб красный</w:t>
            </w:r>
          </w:p>
        </w:tc>
        <w:tc>
          <w:tcPr>
            <w:tcW w:w="1278" w:type="dxa"/>
            <w:vAlign w:val="center"/>
          </w:tcPr>
          <w:p w:rsidR="00EC6CD7" w:rsidRPr="00EC6CD7" w:rsidRDefault="00EC6CD7" w:rsidP="00EC6CD7">
            <w:pPr>
              <w:spacing w:line="166" w:lineRule="exact"/>
              <w:ind w:left="48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1778" w:type="dxa"/>
            <w:vAlign w:val="center"/>
          </w:tcPr>
          <w:p w:rsidR="00EC6CD7" w:rsidRPr="00EC6CD7" w:rsidRDefault="00EC6CD7" w:rsidP="00EC6CD7">
            <w:pPr>
              <w:spacing w:line="167" w:lineRule="exact"/>
              <w:ind w:left="148" w:right="153"/>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Чубушник венечный</w:t>
            </w:r>
          </w:p>
        </w:tc>
        <w:tc>
          <w:tcPr>
            <w:tcW w:w="2047" w:type="dxa"/>
            <w:vAlign w:val="center"/>
          </w:tcPr>
          <w:p w:rsidR="00EC6CD7" w:rsidRPr="00EC6CD7" w:rsidRDefault="00EC6CD7" w:rsidP="00EC6CD7">
            <w:pPr>
              <w:spacing w:line="166" w:lineRule="exact"/>
              <w:ind w:left="367" w:right="35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186"/>
          <w:jc w:val="center"/>
        </w:trPr>
        <w:tc>
          <w:tcPr>
            <w:tcW w:w="542"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3</w:t>
            </w:r>
          </w:p>
        </w:tc>
        <w:tc>
          <w:tcPr>
            <w:tcW w:w="2598"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Вокзальный пер. 10</w:t>
            </w: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Ива ломкая (ф. шаровидная)</w:t>
            </w: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17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Лох серебристый</w:t>
            </w:r>
          </w:p>
        </w:tc>
        <w:tc>
          <w:tcPr>
            <w:tcW w:w="2047"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10</w:t>
            </w:r>
          </w:p>
        </w:tc>
      </w:tr>
      <w:tr w:rsidR="00EC6CD7" w:rsidRPr="00EC6CD7" w:rsidTr="00EC6CD7">
        <w:trPr>
          <w:trHeight w:val="186"/>
          <w:jc w:val="center"/>
        </w:trPr>
        <w:tc>
          <w:tcPr>
            <w:tcW w:w="542"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2598"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778" w:type="dxa"/>
            <w:vAlign w:val="center"/>
          </w:tcPr>
          <w:p w:rsidR="00EC6CD7" w:rsidRPr="00EC6CD7" w:rsidRDefault="00EC6CD7" w:rsidP="00EC6CD7">
            <w:pPr>
              <w:spacing w:line="166" w:lineRule="exact"/>
              <w:ind w:left="167" w:right="153"/>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Пузыреплодник калинолистный</w:t>
            </w:r>
          </w:p>
        </w:tc>
        <w:tc>
          <w:tcPr>
            <w:tcW w:w="2047" w:type="dxa"/>
            <w:vAlign w:val="center"/>
          </w:tcPr>
          <w:p w:rsidR="00EC6CD7" w:rsidRPr="00EC6CD7" w:rsidRDefault="00EC6CD7" w:rsidP="00EC6CD7">
            <w:pPr>
              <w:spacing w:line="166" w:lineRule="exact"/>
              <w:ind w:left="367" w:right="35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186"/>
          <w:jc w:val="center"/>
        </w:trPr>
        <w:tc>
          <w:tcPr>
            <w:tcW w:w="542"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4</w:t>
            </w:r>
          </w:p>
        </w:tc>
        <w:tc>
          <w:tcPr>
            <w:tcW w:w="2598"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Вокзальный пер. 9</w:t>
            </w: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7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Лох серебристый</w:t>
            </w:r>
          </w:p>
        </w:tc>
        <w:tc>
          <w:tcPr>
            <w:tcW w:w="2047"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186"/>
          <w:jc w:val="center"/>
        </w:trPr>
        <w:tc>
          <w:tcPr>
            <w:tcW w:w="542"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2598"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778" w:type="dxa"/>
            <w:vAlign w:val="center"/>
          </w:tcPr>
          <w:p w:rsidR="00EC6CD7" w:rsidRPr="00EC6CD7" w:rsidRDefault="00EC6CD7" w:rsidP="00EC6CD7">
            <w:pPr>
              <w:spacing w:line="166" w:lineRule="exact"/>
              <w:ind w:left="167" w:right="151"/>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Спирея Вангутта</w:t>
            </w:r>
          </w:p>
        </w:tc>
        <w:tc>
          <w:tcPr>
            <w:tcW w:w="2047" w:type="dxa"/>
            <w:vAlign w:val="center"/>
          </w:tcPr>
          <w:p w:rsidR="00EC6CD7" w:rsidRPr="00EC6CD7" w:rsidRDefault="00EC6CD7" w:rsidP="00EC6CD7">
            <w:pPr>
              <w:spacing w:line="166" w:lineRule="exact"/>
              <w:ind w:left="367" w:right="35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15</w:t>
            </w:r>
          </w:p>
        </w:tc>
      </w:tr>
      <w:tr w:rsidR="00EC6CD7" w:rsidRPr="00EC6CD7" w:rsidTr="00EC6CD7">
        <w:trPr>
          <w:trHeight w:val="186"/>
          <w:jc w:val="center"/>
        </w:trPr>
        <w:tc>
          <w:tcPr>
            <w:tcW w:w="542"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2598"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778" w:type="dxa"/>
            <w:vAlign w:val="center"/>
          </w:tcPr>
          <w:p w:rsidR="00EC6CD7" w:rsidRPr="00EC6CD7" w:rsidRDefault="00EC6CD7" w:rsidP="00EC6CD7">
            <w:pPr>
              <w:spacing w:line="167" w:lineRule="exact"/>
              <w:ind w:left="148" w:right="153"/>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Чубушник венечный</w:t>
            </w:r>
          </w:p>
        </w:tc>
        <w:tc>
          <w:tcPr>
            <w:tcW w:w="2047" w:type="dxa"/>
            <w:vAlign w:val="center"/>
          </w:tcPr>
          <w:p w:rsidR="00EC6CD7" w:rsidRPr="00EC6CD7" w:rsidRDefault="00EC6CD7" w:rsidP="00EC6CD7">
            <w:pPr>
              <w:spacing w:line="166" w:lineRule="exact"/>
              <w:ind w:left="367" w:right="35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25</w:t>
            </w:r>
          </w:p>
        </w:tc>
      </w:tr>
      <w:tr w:rsidR="00EC6CD7" w:rsidRPr="00EC6CD7" w:rsidTr="00EC6CD7">
        <w:trPr>
          <w:trHeight w:val="186"/>
          <w:jc w:val="center"/>
        </w:trPr>
        <w:tc>
          <w:tcPr>
            <w:tcW w:w="542"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5</w:t>
            </w:r>
          </w:p>
        </w:tc>
        <w:tc>
          <w:tcPr>
            <w:tcW w:w="2598" w:type="dxa"/>
            <w:vMerge w:val="restart"/>
            <w:vAlign w:val="center"/>
          </w:tcPr>
          <w:p w:rsidR="00EC6CD7" w:rsidRPr="00EC6CD7" w:rsidRDefault="00EC6CD7" w:rsidP="00EC6CD7">
            <w:pPr>
              <w:jc w:val="center"/>
              <w:rPr>
                <w:rFonts w:ascii="Times New Roman" w:eastAsia="Times New Roman" w:hAnsi="Times New Roman" w:cs="Times New Roman"/>
                <w:sz w:val="20"/>
                <w:szCs w:val="20"/>
              </w:rPr>
            </w:pPr>
          </w:p>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Новоподмосковный 2-й пер. 5</w:t>
            </w: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Липа</w:t>
            </w: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w:t>
            </w:r>
          </w:p>
        </w:tc>
        <w:tc>
          <w:tcPr>
            <w:tcW w:w="17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Спирея Вангутта</w:t>
            </w:r>
          </w:p>
        </w:tc>
        <w:tc>
          <w:tcPr>
            <w:tcW w:w="2047"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15</w:t>
            </w:r>
          </w:p>
        </w:tc>
      </w:tr>
      <w:tr w:rsidR="00EC6CD7" w:rsidRPr="00EC6CD7" w:rsidTr="00EC6CD7">
        <w:trPr>
          <w:trHeight w:val="186"/>
          <w:jc w:val="center"/>
        </w:trPr>
        <w:tc>
          <w:tcPr>
            <w:tcW w:w="542"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2598"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778" w:type="dxa"/>
            <w:vAlign w:val="center"/>
          </w:tcPr>
          <w:p w:rsidR="00EC6CD7" w:rsidRPr="00EC6CD7" w:rsidRDefault="00EC6CD7" w:rsidP="00EC6CD7">
            <w:pPr>
              <w:spacing w:line="166" w:lineRule="exact"/>
              <w:ind w:left="167" w:right="149"/>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Дёрен белый</w:t>
            </w:r>
          </w:p>
        </w:tc>
        <w:tc>
          <w:tcPr>
            <w:tcW w:w="2047" w:type="dxa"/>
            <w:vAlign w:val="center"/>
          </w:tcPr>
          <w:p w:rsidR="00EC6CD7" w:rsidRPr="00EC6CD7" w:rsidRDefault="00EC6CD7" w:rsidP="00EC6CD7">
            <w:pPr>
              <w:spacing w:line="166" w:lineRule="exact"/>
              <w:ind w:left="367" w:right="35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20</w:t>
            </w:r>
          </w:p>
        </w:tc>
      </w:tr>
      <w:tr w:rsidR="00EC6CD7" w:rsidRPr="00EC6CD7" w:rsidTr="00EC6CD7">
        <w:trPr>
          <w:trHeight w:val="186"/>
          <w:jc w:val="center"/>
        </w:trPr>
        <w:tc>
          <w:tcPr>
            <w:tcW w:w="542"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2598" w:type="dxa"/>
            <w:vMerge/>
            <w:tcBorders>
              <w:top w:val="nil"/>
            </w:tcBorders>
            <w:vAlign w:val="center"/>
          </w:tcPr>
          <w:p w:rsidR="00EC6CD7" w:rsidRPr="00EC6CD7" w:rsidRDefault="00EC6CD7" w:rsidP="00EC6CD7">
            <w:pPr>
              <w:jc w:val="center"/>
              <w:rPr>
                <w:rFonts w:ascii="Times New Roman" w:eastAsia="Times New Roman" w:hAnsi="Times New Roman" w:cs="Times New Roman"/>
                <w:sz w:val="20"/>
                <w:szCs w:val="20"/>
              </w:rPr>
            </w:pP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778" w:type="dxa"/>
            <w:vAlign w:val="center"/>
          </w:tcPr>
          <w:p w:rsidR="00EC6CD7" w:rsidRPr="00EC6CD7" w:rsidRDefault="00EC6CD7" w:rsidP="00EC6CD7">
            <w:pPr>
              <w:spacing w:line="166" w:lineRule="exact"/>
              <w:ind w:left="167" w:right="152"/>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Калина гордовина</w:t>
            </w:r>
          </w:p>
        </w:tc>
        <w:tc>
          <w:tcPr>
            <w:tcW w:w="2047" w:type="dxa"/>
            <w:vAlign w:val="center"/>
          </w:tcPr>
          <w:p w:rsidR="00EC6CD7" w:rsidRPr="00EC6CD7" w:rsidRDefault="00EC6CD7" w:rsidP="00EC6CD7">
            <w:pPr>
              <w:spacing w:line="166" w:lineRule="exact"/>
              <w:ind w:left="367" w:right="350"/>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25</w:t>
            </w:r>
          </w:p>
        </w:tc>
      </w:tr>
      <w:tr w:rsidR="00EC6CD7" w:rsidRPr="00EC6CD7" w:rsidTr="00EC6CD7">
        <w:trPr>
          <w:trHeight w:val="186"/>
          <w:jc w:val="center"/>
        </w:trPr>
        <w:tc>
          <w:tcPr>
            <w:tcW w:w="542"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259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ИТОГО</w:t>
            </w:r>
          </w:p>
        </w:tc>
        <w:tc>
          <w:tcPr>
            <w:tcW w:w="1842"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1278"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11</w:t>
            </w:r>
          </w:p>
        </w:tc>
        <w:tc>
          <w:tcPr>
            <w:tcW w:w="1778" w:type="dxa"/>
            <w:vAlign w:val="center"/>
          </w:tcPr>
          <w:p w:rsidR="00EC6CD7" w:rsidRPr="00EC6CD7" w:rsidRDefault="00EC6CD7" w:rsidP="00EC6CD7">
            <w:pPr>
              <w:jc w:val="center"/>
              <w:rPr>
                <w:rFonts w:ascii="Times New Roman" w:eastAsia="Times New Roman" w:hAnsi="Times New Roman" w:cs="Times New Roman"/>
                <w:sz w:val="20"/>
                <w:szCs w:val="20"/>
              </w:rPr>
            </w:pPr>
          </w:p>
        </w:tc>
        <w:tc>
          <w:tcPr>
            <w:tcW w:w="2047" w:type="dxa"/>
            <w:vAlign w:val="center"/>
          </w:tcPr>
          <w:p w:rsidR="00EC6CD7" w:rsidRPr="00EC6CD7" w:rsidRDefault="00EC6CD7" w:rsidP="00EC6CD7">
            <w:pPr>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240</w:t>
            </w:r>
          </w:p>
        </w:tc>
      </w:tr>
    </w:tbl>
    <w:p w:rsidR="00EC6CD7" w:rsidRPr="00EC6CD7" w:rsidRDefault="00EC6CD7" w:rsidP="00EC6CD7">
      <w:pPr>
        <w:spacing w:after="0" w:line="240" w:lineRule="auto"/>
        <w:jc w:val="both"/>
        <w:rPr>
          <w:rFonts w:ascii="Times New Roman" w:eastAsia="Times New Roman" w:hAnsi="Times New Roman" w:cs="Times New Roman"/>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 рамках компенсационной посадки деревьев, утраченных вследствие неблагоприятных погодных явлений (урагана) произведена посадка 12 деревьев на 12 дворовых территориях.</w:t>
      </w:r>
    </w:p>
    <w:p w:rsidR="00EC6CD7" w:rsidRPr="00EC6CD7" w:rsidRDefault="00EC6CD7" w:rsidP="00EC6CD7">
      <w:pPr>
        <w:spacing w:after="0" w:line="240" w:lineRule="auto"/>
        <w:jc w:val="both"/>
        <w:rPr>
          <w:rFonts w:ascii="Times New Roman" w:eastAsia="Times New Roman" w:hAnsi="Times New Roman" w:cs="Times New Roman"/>
          <w:sz w:val="28"/>
          <w:szCs w:val="28"/>
        </w:rPr>
      </w:pPr>
    </w:p>
    <w:tbl>
      <w:tblPr>
        <w:tblW w:w="10207" w:type="dxa"/>
        <w:tblInd w:w="-152" w:type="dxa"/>
        <w:tblLayout w:type="fixed"/>
        <w:tblCellMar>
          <w:left w:w="0" w:type="dxa"/>
          <w:right w:w="0" w:type="dxa"/>
        </w:tblCellMar>
        <w:tblLook w:val="04A0" w:firstRow="1" w:lastRow="0" w:firstColumn="1" w:lastColumn="0" w:noHBand="0" w:noVBand="1"/>
      </w:tblPr>
      <w:tblGrid>
        <w:gridCol w:w="406"/>
        <w:gridCol w:w="3080"/>
        <w:gridCol w:w="1480"/>
        <w:gridCol w:w="2740"/>
        <w:gridCol w:w="1880"/>
        <w:gridCol w:w="621"/>
      </w:tblGrid>
      <w:tr w:rsidR="00EC6CD7" w:rsidRPr="00EC6CD7" w:rsidTr="00EC6CD7">
        <w:trPr>
          <w:trHeight w:val="146"/>
        </w:trPr>
        <w:tc>
          <w:tcPr>
            <w:tcW w:w="406" w:type="dxa"/>
            <w:tcBorders>
              <w:left w:val="single" w:sz="8" w:space="0" w:color="auto"/>
              <w:bottom w:val="single" w:sz="8" w:space="0" w:color="auto"/>
              <w:right w:val="single" w:sz="8" w:space="0" w:color="92D050"/>
            </w:tcBorders>
            <w:shd w:val="clear" w:color="auto" w:fill="92D050"/>
            <w:vAlign w:val="bottom"/>
          </w:tcPr>
          <w:p w:rsidR="00EC6CD7" w:rsidRPr="00EC6CD7" w:rsidRDefault="00EC6CD7" w:rsidP="00EC6CD7">
            <w:pPr>
              <w:spacing w:after="0" w:line="240" w:lineRule="auto"/>
              <w:rPr>
                <w:rFonts w:ascii="Times New Roman" w:eastAsia="Times New Roman" w:hAnsi="Times New Roman" w:cs="Times New Roman"/>
                <w:sz w:val="12"/>
                <w:szCs w:val="12"/>
              </w:rPr>
            </w:pPr>
          </w:p>
        </w:tc>
        <w:tc>
          <w:tcPr>
            <w:tcW w:w="3080" w:type="dxa"/>
            <w:tcBorders>
              <w:bottom w:val="single" w:sz="8" w:space="0" w:color="auto"/>
              <w:right w:val="single" w:sz="8" w:space="0" w:color="92D050"/>
            </w:tcBorders>
            <w:shd w:val="clear" w:color="auto" w:fill="92D050"/>
            <w:vAlign w:val="bottom"/>
          </w:tcPr>
          <w:p w:rsidR="00EC6CD7" w:rsidRPr="00EC6CD7" w:rsidRDefault="00EC6CD7" w:rsidP="00EC6CD7">
            <w:pPr>
              <w:spacing w:after="0" w:line="240" w:lineRule="auto"/>
              <w:rPr>
                <w:rFonts w:ascii="Times New Roman" w:eastAsia="Times New Roman" w:hAnsi="Times New Roman" w:cs="Times New Roman"/>
                <w:sz w:val="18"/>
                <w:szCs w:val="12"/>
              </w:rPr>
            </w:pPr>
          </w:p>
        </w:tc>
        <w:tc>
          <w:tcPr>
            <w:tcW w:w="1480" w:type="dxa"/>
            <w:tcBorders>
              <w:bottom w:val="single" w:sz="8" w:space="0" w:color="auto"/>
              <w:right w:val="single" w:sz="8" w:space="0" w:color="92D050"/>
            </w:tcBorders>
            <w:shd w:val="clear" w:color="auto" w:fill="92D050"/>
            <w:vAlign w:val="bottom"/>
          </w:tcPr>
          <w:p w:rsidR="00EC6CD7" w:rsidRPr="00EC6CD7" w:rsidRDefault="00EC6CD7" w:rsidP="00EC6CD7">
            <w:pPr>
              <w:spacing w:after="0" w:line="240" w:lineRule="auto"/>
              <w:rPr>
                <w:rFonts w:ascii="Times New Roman" w:eastAsia="Times New Roman" w:hAnsi="Times New Roman" w:cs="Times New Roman"/>
                <w:sz w:val="18"/>
                <w:szCs w:val="12"/>
              </w:rPr>
            </w:pPr>
          </w:p>
        </w:tc>
        <w:tc>
          <w:tcPr>
            <w:tcW w:w="2740" w:type="dxa"/>
            <w:tcBorders>
              <w:bottom w:val="single" w:sz="8" w:space="0" w:color="auto"/>
              <w:right w:val="single" w:sz="8" w:space="0" w:color="92D050"/>
            </w:tcBorders>
            <w:shd w:val="clear" w:color="auto" w:fill="92D050"/>
            <w:vAlign w:val="bottom"/>
          </w:tcPr>
          <w:p w:rsidR="00EC6CD7" w:rsidRPr="00EC6CD7" w:rsidRDefault="00EC6CD7" w:rsidP="00EC6CD7">
            <w:pPr>
              <w:spacing w:after="0" w:line="240" w:lineRule="auto"/>
              <w:ind w:right="1618"/>
              <w:jc w:val="center"/>
              <w:rPr>
                <w:rFonts w:ascii="Times New Roman" w:eastAsia="Times New Roman" w:hAnsi="Times New Roman" w:cs="Times New Roman"/>
                <w:sz w:val="18"/>
                <w:szCs w:val="20"/>
              </w:rPr>
            </w:pPr>
            <w:r w:rsidRPr="00EC6CD7">
              <w:rPr>
                <w:rFonts w:ascii="Times New Roman" w:eastAsia="Times New Roman" w:hAnsi="Times New Roman" w:cs="Times New Roman"/>
                <w:sz w:val="18"/>
                <w:szCs w:val="12"/>
              </w:rPr>
              <w:t>Войковский</w:t>
            </w:r>
          </w:p>
        </w:tc>
        <w:tc>
          <w:tcPr>
            <w:tcW w:w="1880" w:type="dxa"/>
            <w:tcBorders>
              <w:bottom w:val="single" w:sz="8" w:space="0" w:color="auto"/>
              <w:right w:val="single" w:sz="8" w:space="0" w:color="92D050"/>
            </w:tcBorders>
            <w:shd w:val="clear" w:color="auto" w:fill="92D050"/>
            <w:vAlign w:val="bottom"/>
          </w:tcPr>
          <w:p w:rsidR="00EC6CD7" w:rsidRPr="00EC6CD7" w:rsidRDefault="00EC6CD7" w:rsidP="00EC6CD7">
            <w:pPr>
              <w:spacing w:after="0" w:line="240" w:lineRule="auto"/>
              <w:rPr>
                <w:rFonts w:ascii="Times New Roman" w:eastAsia="Times New Roman" w:hAnsi="Times New Roman" w:cs="Times New Roman"/>
                <w:sz w:val="18"/>
                <w:szCs w:val="12"/>
              </w:rPr>
            </w:pPr>
          </w:p>
        </w:tc>
        <w:tc>
          <w:tcPr>
            <w:tcW w:w="621" w:type="dxa"/>
            <w:tcBorders>
              <w:bottom w:val="single" w:sz="8" w:space="0" w:color="auto"/>
              <w:right w:val="single" w:sz="8" w:space="0" w:color="92D050"/>
            </w:tcBorders>
            <w:shd w:val="clear" w:color="auto" w:fill="92D050"/>
            <w:vAlign w:val="bottom"/>
          </w:tcPr>
          <w:p w:rsidR="00EC6CD7" w:rsidRPr="00EC6CD7" w:rsidRDefault="00EC6CD7" w:rsidP="00EC6CD7">
            <w:pPr>
              <w:spacing w:after="0" w:line="240" w:lineRule="auto"/>
              <w:rPr>
                <w:rFonts w:ascii="Times New Roman" w:eastAsia="Times New Roman" w:hAnsi="Times New Roman" w:cs="Times New Roman"/>
                <w:sz w:val="18"/>
                <w:szCs w:val="12"/>
              </w:rPr>
            </w:pPr>
          </w:p>
        </w:tc>
      </w:tr>
      <w:tr w:rsidR="00EC6CD7" w:rsidRPr="00EC6CD7" w:rsidTr="00EC6CD7">
        <w:trPr>
          <w:trHeight w:val="220"/>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1</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Макарова Адмирала ул. 5</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Липа мелколистная</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0"/>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17"/>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2</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Ленинградское шоссе 22</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Липа мелколистная</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65"/>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5"/>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17"/>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3</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Ленинградское шоссе 26 к.3</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Каштан конский</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65"/>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5"/>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20"/>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4</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Клары Цеткин ул. 17</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Дуб красный</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0"/>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24"/>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5</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Клары Цеткин ул. 19</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Клен сахарный</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2"/>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24"/>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6</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Макарова Адмирала ул. 33</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Липа мелколистная</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2"/>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24"/>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7</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Зои и Александра Космодемьянских ул. 16 к.1</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Каштан конский</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2"/>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24"/>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8</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 4-й пр. 4</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Клен сахарный</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2"/>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24"/>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9</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 5-й пр. 14</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Клен сахарный</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2"/>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24"/>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10</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Ленинградское шоссе 50</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Липа мелколистная</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2"/>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24"/>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11</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ind w:left="560"/>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Новоподмосковный 2-й пер. 4</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Клен сахарный</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2"/>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220"/>
        </w:trPr>
        <w:tc>
          <w:tcPr>
            <w:tcW w:w="406" w:type="dxa"/>
            <w:tcBorders>
              <w:left w:val="single" w:sz="8" w:space="0" w:color="auto"/>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r w:rsidRPr="00EC6CD7">
              <w:rPr>
                <w:rFonts w:ascii="Times New Roman" w:eastAsia="Times New Roman" w:hAnsi="Times New Roman" w:cs="Times New Roman"/>
                <w:w w:val="99"/>
                <w:sz w:val="18"/>
                <w:szCs w:val="12"/>
              </w:rPr>
              <w:t>12</w:t>
            </w:r>
          </w:p>
        </w:tc>
        <w:tc>
          <w:tcPr>
            <w:tcW w:w="30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ГБУ "Жилищник района Войковский"</w:t>
            </w:r>
          </w:p>
        </w:tc>
        <w:tc>
          <w:tcPr>
            <w:tcW w:w="14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Войковский</w:t>
            </w:r>
          </w:p>
        </w:tc>
        <w:tc>
          <w:tcPr>
            <w:tcW w:w="274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Радиаторская 2-я ул. 10</w:t>
            </w:r>
          </w:p>
        </w:tc>
        <w:tc>
          <w:tcPr>
            <w:tcW w:w="1880"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Клен сахарный</w:t>
            </w:r>
          </w:p>
        </w:tc>
        <w:tc>
          <w:tcPr>
            <w:tcW w:w="621" w:type="dxa"/>
            <w:tcBorders>
              <w:right w:val="single" w:sz="8" w:space="0" w:color="auto"/>
            </w:tcBorders>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w:t>
            </w:r>
          </w:p>
        </w:tc>
      </w:tr>
      <w:tr w:rsidR="00EC6CD7" w:rsidRPr="00EC6CD7" w:rsidTr="00EC6CD7">
        <w:trPr>
          <w:trHeight w:val="70"/>
        </w:trPr>
        <w:tc>
          <w:tcPr>
            <w:tcW w:w="406" w:type="dxa"/>
            <w:tcBorders>
              <w:left w:val="single" w:sz="8" w:space="0" w:color="auto"/>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18"/>
                <w:szCs w:val="6"/>
              </w:rPr>
            </w:pPr>
          </w:p>
        </w:tc>
        <w:tc>
          <w:tcPr>
            <w:tcW w:w="30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274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r>
      <w:tr w:rsidR="00EC6CD7" w:rsidRPr="00EC6CD7" w:rsidTr="00EC6CD7">
        <w:trPr>
          <w:trHeight w:val="138"/>
        </w:trPr>
        <w:tc>
          <w:tcPr>
            <w:tcW w:w="406" w:type="dxa"/>
            <w:tcBorders>
              <w:left w:val="single" w:sz="8" w:space="0" w:color="auto"/>
              <w:bottom w:val="single" w:sz="8" w:space="0" w:color="auto"/>
              <w:right w:val="single" w:sz="8" w:space="0" w:color="auto"/>
            </w:tcBorders>
            <w:shd w:val="clear" w:color="auto" w:fill="DDD9C4"/>
            <w:vAlign w:val="bottom"/>
          </w:tcPr>
          <w:p w:rsidR="00EC6CD7" w:rsidRPr="00EC6CD7" w:rsidRDefault="00EC6CD7" w:rsidP="00EC6CD7">
            <w:pPr>
              <w:spacing w:after="0" w:line="240" w:lineRule="auto"/>
              <w:jc w:val="center"/>
              <w:rPr>
                <w:rFonts w:ascii="Times New Roman" w:eastAsia="Times New Roman" w:hAnsi="Times New Roman" w:cs="Times New Roman"/>
                <w:sz w:val="18"/>
                <w:szCs w:val="20"/>
              </w:rPr>
            </w:pPr>
          </w:p>
        </w:tc>
        <w:tc>
          <w:tcPr>
            <w:tcW w:w="3080" w:type="dxa"/>
            <w:tcBorders>
              <w:bottom w:val="single" w:sz="8" w:space="0" w:color="auto"/>
              <w:right w:val="single" w:sz="8" w:space="0" w:color="DDD9C4"/>
            </w:tcBorders>
            <w:shd w:val="clear" w:color="auto" w:fill="DDD9C4"/>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480" w:type="dxa"/>
            <w:tcBorders>
              <w:bottom w:val="single" w:sz="8" w:space="0" w:color="auto"/>
              <w:right w:val="single" w:sz="8" w:space="0" w:color="DDD9C4"/>
            </w:tcBorders>
            <w:shd w:val="clear" w:color="auto" w:fill="DDD9C4"/>
            <w:vAlign w:val="bottom"/>
          </w:tcPr>
          <w:p w:rsidR="00EC6CD7" w:rsidRPr="00EC6CD7" w:rsidRDefault="00EC6CD7" w:rsidP="00EC6CD7">
            <w:pPr>
              <w:spacing w:after="0" w:line="240" w:lineRule="auto"/>
              <w:ind w:left="320"/>
              <w:rPr>
                <w:rFonts w:ascii="Times New Roman" w:eastAsia="Times New Roman" w:hAnsi="Times New Roman" w:cs="Times New Roman"/>
                <w:sz w:val="20"/>
                <w:szCs w:val="20"/>
              </w:rPr>
            </w:pPr>
            <w:r w:rsidRPr="00EC6CD7">
              <w:rPr>
                <w:rFonts w:ascii="Times New Roman" w:eastAsia="Times New Roman" w:hAnsi="Times New Roman" w:cs="Times New Roman"/>
                <w:sz w:val="20"/>
                <w:szCs w:val="20"/>
              </w:rPr>
              <w:t>ИТОГО</w:t>
            </w:r>
          </w:p>
        </w:tc>
        <w:tc>
          <w:tcPr>
            <w:tcW w:w="2740" w:type="dxa"/>
            <w:tcBorders>
              <w:bottom w:val="single" w:sz="8" w:space="0" w:color="auto"/>
              <w:right w:val="single" w:sz="8" w:space="0" w:color="auto"/>
            </w:tcBorders>
            <w:shd w:val="clear" w:color="auto" w:fill="DDD9C4"/>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1880" w:type="dxa"/>
            <w:tcBorders>
              <w:bottom w:val="single" w:sz="8" w:space="0" w:color="auto"/>
              <w:right w:val="single" w:sz="8" w:space="0" w:color="auto"/>
            </w:tcBorders>
            <w:shd w:val="clear" w:color="auto" w:fill="DDD9C4"/>
            <w:vAlign w:val="bottom"/>
          </w:tcPr>
          <w:p w:rsidR="00EC6CD7" w:rsidRPr="00EC6CD7" w:rsidRDefault="00EC6CD7" w:rsidP="00EC6CD7">
            <w:pPr>
              <w:spacing w:after="0" w:line="240" w:lineRule="auto"/>
              <w:rPr>
                <w:rFonts w:ascii="Times New Roman" w:eastAsia="Times New Roman" w:hAnsi="Times New Roman" w:cs="Times New Roman"/>
                <w:sz w:val="20"/>
                <w:szCs w:val="20"/>
              </w:rPr>
            </w:pPr>
          </w:p>
        </w:tc>
        <w:tc>
          <w:tcPr>
            <w:tcW w:w="621" w:type="dxa"/>
            <w:tcBorders>
              <w:bottom w:val="single" w:sz="8" w:space="0" w:color="auto"/>
              <w:right w:val="single" w:sz="8" w:space="0" w:color="auto"/>
            </w:tcBorders>
            <w:shd w:val="clear" w:color="auto" w:fill="DDD9C4"/>
            <w:vAlign w:val="bottom"/>
          </w:tcPr>
          <w:p w:rsidR="00EC6CD7" w:rsidRPr="00EC6CD7" w:rsidRDefault="00EC6CD7" w:rsidP="00EC6CD7">
            <w:pPr>
              <w:spacing w:after="0" w:line="240" w:lineRule="auto"/>
              <w:jc w:val="center"/>
              <w:rPr>
                <w:rFonts w:ascii="Times New Roman" w:eastAsia="Times New Roman" w:hAnsi="Times New Roman" w:cs="Times New Roman"/>
                <w:sz w:val="20"/>
                <w:szCs w:val="20"/>
              </w:rPr>
            </w:pPr>
            <w:r w:rsidRPr="00EC6CD7">
              <w:rPr>
                <w:rFonts w:ascii="Times New Roman" w:eastAsia="Times New Roman" w:hAnsi="Times New Roman" w:cs="Times New Roman"/>
                <w:w w:val="99"/>
                <w:sz w:val="20"/>
                <w:szCs w:val="20"/>
              </w:rPr>
              <w:t>12</w:t>
            </w:r>
          </w:p>
        </w:tc>
      </w:tr>
    </w:tbl>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p>
    <w:p w:rsidR="00EC6CD7" w:rsidRPr="00EC6CD7" w:rsidRDefault="00EC6CD7" w:rsidP="00EC6CD7">
      <w:pPr>
        <w:spacing w:after="0" w:line="240" w:lineRule="auto"/>
        <w:jc w:val="both"/>
        <w:rPr>
          <w:rFonts w:ascii="Times New Roman" w:eastAsia="Times New Roman" w:hAnsi="Times New Roman" w:cs="Times New Roman"/>
          <w:b/>
          <w:sz w:val="32"/>
          <w:szCs w:val="32"/>
        </w:rPr>
      </w:pPr>
    </w:p>
    <w:p w:rsidR="00EC6CD7" w:rsidRPr="00EC6CD7" w:rsidRDefault="00EC6CD7" w:rsidP="00EC6CD7">
      <w:pPr>
        <w:tabs>
          <w:tab w:val="left" w:pos="3402"/>
        </w:tabs>
        <w:spacing w:after="0" w:line="240" w:lineRule="auto"/>
        <w:jc w:val="center"/>
        <w:rPr>
          <w:rFonts w:ascii="Times New Roman" w:eastAsia="Times New Roman" w:hAnsi="Times New Roman" w:cs="Times New Roman"/>
          <w:b/>
          <w:sz w:val="28"/>
          <w:szCs w:val="28"/>
        </w:rPr>
      </w:pPr>
      <w:r w:rsidRPr="00EC6CD7">
        <w:rPr>
          <w:rFonts w:ascii="Times New Roman" w:eastAsia="Times New Roman" w:hAnsi="Times New Roman" w:cs="Times New Roman"/>
          <w:b/>
          <w:sz w:val="28"/>
          <w:szCs w:val="28"/>
        </w:rPr>
        <w:t xml:space="preserve">Ремонт подъездов. </w:t>
      </w:r>
    </w:p>
    <w:p w:rsidR="00EC6CD7" w:rsidRPr="00EC6CD7" w:rsidRDefault="00EC6CD7" w:rsidP="00EC6CD7">
      <w:pPr>
        <w:spacing w:after="0" w:line="240" w:lineRule="auto"/>
        <w:jc w:val="center"/>
        <w:rPr>
          <w:rFonts w:ascii="Times New Roman" w:eastAsia="Times New Roman" w:hAnsi="Times New Roman" w:cs="Times New Roman"/>
          <w:b/>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b/>
          <w:sz w:val="28"/>
          <w:szCs w:val="28"/>
          <w:u w:val="single"/>
        </w:rPr>
      </w:pPr>
      <w:r w:rsidRPr="00EC6CD7">
        <w:rPr>
          <w:rFonts w:ascii="Times New Roman" w:eastAsia="Times New Roman" w:hAnsi="Times New Roman" w:cs="Times New Roman"/>
          <w:b/>
          <w:sz w:val="28"/>
          <w:szCs w:val="28"/>
          <w:u w:val="single"/>
        </w:rPr>
        <w:t>Всего  управляющими организациями района отремонтировано и принято МЖИ  в 2018 году 99 подъездов, план выполнен полностью.</w:t>
      </w:r>
    </w:p>
    <w:p w:rsidR="00EC6CD7" w:rsidRPr="00EC6CD7" w:rsidRDefault="00EC6CD7" w:rsidP="00EC6CD7">
      <w:pPr>
        <w:spacing w:after="0" w:line="240" w:lineRule="auto"/>
        <w:ind w:firstLine="708"/>
        <w:jc w:val="both"/>
        <w:rPr>
          <w:rFonts w:ascii="Times New Roman" w:eastAsia="Times New Roman" w:hAnsi="Times New Roman" w:cs="Times New Roman"/>
          <w:b/>
          <w:sz w:val="28"/>
          <w:szCs w:val="28"/>
        </w:rPr>
      </w:pPr>
    </w:p>
    <w:tbl>
      <w:tblPr>
        <w:tblW w:w="9918" w:type="dxa"/>
        <w:tblLayout w:type="fixed"/>
        <w:tblLook w:val="04A0" w:firstRow="1" w:lastRow="0" w:firstColumn="1" w:lastColumn="0" w:noHBand="0" w:noVBand="1"/>
      </w:tblPr>
      <w:tblGrid>
        <w:gridCol w:w="776"/>
        <w:gridCol w:w="4039"/>
        <w:gridCol w:w="1701"/>
        <w:gridCol w:w="1843"/>
        <w:gridCol w:w="1559"/>
      </w:tblGrid>
      <w:tr w:rsidR="00EC6CD7" w:rsidRPr="00EC6CD7" w:rsidTr="00EC6CD7">
        <w:trPr>
          <w:trHeight w:val="1834"/>
        </w:trPr>
        <w:tc>
          <w:tcPr>
            <w:tcW w:w="776" w:type="dxa"/>
            <w:tcBorders>
              <w:top w:val="single" w:sz="4" w:space="0" w:color="auto"/>
              <w:left w:val="single" w:sz="4" w:space="0" w:color="auto"/>
              <w:bottom w:val="single" w:sz="4" w:space="0" w:color="auto"/>
              <w:right w:val="single" w:sz="4" w:space="0" w:color="auto"/>
            </w:tcBorders>
            <w:shd w:val="clear" w:color="DCE6F1" w:fill="C5D9F1"/>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4"/>
                <w:szCs w:val="24"/>
              </w:rPr>
            </w:pPr>
            <w:r w:rsidRPr="00EC6CD7">
              <w:rPr>
                <w:rFonts w:ascii="Times New Roman" w:eastAsia="Times New Roman" w:hAnsi="Times New Roman" w:cs="Times New Roman"/>
                <w:b/>
                <w:bCs/>
                <w:color w:val="000000"/>
                <w:sz w:val="24"/>
                <w:szCs w:val="24"/>
              </w:rPr>
              <w:t> </w:t>
            </w:r>
          </w:p>
        </w:tc>
        <w:tc>
          <w:tcPr>
            <w:tcW w:w="4039" w:type="dxa"/>
            <w:tcBorders>
              <w:top w:val="single" w:sz="4" w:space="0" w:color="auto"/>
              <w:left w:val="nil"/>
              <w:bottom w:val="single" w:sz="4" w:space="0" w:color="auto"/>
              <w:right w:val="single" w:sz="4" w:space="0" w:color="auto"/>
            </w:tcBorders>
            <w:shd w:val="clear" w:color="DCE6F1" w:fill="C5D9F1"/>
            <w:vAlign w:val="center"/>
            <w:hideMark/>
          </w:tcPr>
          <w:p w:rsidR="00EC6CD7" w:rsidRPr="00EC6CD7" w:rsidRDefault="00EC6CD7" w:rsidP="00EC6CD7">
            <w:pPr>
              <w:spacing w:after="0" w:line="240" w:lineRule="auto"/>
              <w:jc w:val="center"/>
              <w:rPr>
                <w:rFonts w:ascii="Times New Roman" w:eastAsia="Times New Roman" w:hAnsi="Times New Roman" w:cs="Times New Roman"/>
                <w:b/>
                <w:bCs/>
                <w:sz w:val="24"/>
                <w:szCs w:val="24"/>
              </w:rPr>
            </w:pPr>
            <w:r w:rsidRPr="00EC6CD7">
              <w:rPr>
                <w:rFonts w:ascii="Times New Roman" w:eastAsia="Times New Roman" w:hAnsi="Times New Roman" w:cs="Times New Roman"/>
                <w:b/>
                <w:bCs/>
                <w:sz w:val="24"/>
                <w:szCs w:val="24"/>
              </w:rPr>
              <w:t>Район/ Управляющая организация</w:t>
            </w:r>
          </w:p>
        </w:tc>
        <w:tc>
          <w:tcPr>
            <w:tcW w:w="1701" w:type="dxa"/>
            <w:tcBorders>
              <w:top w:val="single" w:sz="4" w:space="0" w:color="auto"/>
              <w:left w:val="nil"/>
              <w:bottom w:val="single" w:sz="4" w:space="0" w:color="auto"/>
              <w:right w:val="single" w:sz="4" w:space="0" w:color="auto"/>
            </w:tcBorders>
            <w:shd w:val="clear" w:color="DCE6F1" w:fill="C5D9F1"/>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4"/>
                <w:szCs w:val="24"/>
              </w:rPr>
            </w:pPr>
            <w:r w:rsidRPr="00EC6CD7">
              <w:rPr>
                <w:rFonts w:ascii="Times New Roman" w:eastAsia="Times New Roman" w:hAnsi="Times New Roman" w:cs="Times New Roman"/>
                <w:b/>
                <w:bCs/>
                <w:color w:val="000000"/>
                <w:sz w:val="24"/>
                <w:szCs w:val="24"/>
              </w:rPr>
              <w:t>План на 2018 без ФКР</w:t>
            </w:r>
          </w:p>
        </w:tc>
        <w:tc>
          <w:tcPr>
            <w:tcW w:w="1843" w:type="dxa"/>
            <w:tcBorders>
              <w:top w:val="single" w:sz="4" w:space="0" w:color="auto"/>
              <w:left w:val="nil"/>
              <w:bottom w:val="single" w:sz="4" w:space="0" w:color="auto"/>
              <w:right w:val="single" w:sz="4" w:space="0" w:color="auto"/>
            </w:tcBorders>
            <w:shd w:val="clear" w:color="DCE6F1" w:fill="C5D9F1"/>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4"/>
                <w:szCs w:val="24"/>
              </w:rPr>
            </w:pPr>
            <w:r w:rsidRPr="00EC6CD7">
              <w:rPr>
                <w:rFonts w:ascii="Times New Roman" w:eastAsia="Times New Roman" w:hAnsi="Times New Roman" w:cs="Times New Roman"/>
                <w:b/>
                <w:bCs/>
                <w:color w:val="000000"/>
                <w:sz w:val="24"/>
                <w:szCs w:val="24"/>
              </w:rPr>
              <w:t>Принято подъездов по данным МЖИ</w:t>
            </w:r>
          </w:p>
        </w:tc>
        <w:tc>
          <w:tcPr>
            <w:tcW w:w="1559" w:type="dxa"/>
            <w:tcBorders>
              <w:top w:val="single" w:sz="4" w:space="0" w:color="auto"/>
              <w:left w:val="nil"/>
              <w:bottom w:val="single" w:sz="4" w:space="0" w:color="auto"/>
              <w:right w:val="single" w:sz="4" w:space="0" w:color="auto"/>
            </w:tcBorders>
            <w:shd w:val="clear" w:color="DCE6F1" w:fill="C5D9F1"/>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4"/>
                <w:szCs w:val="24"/>
              </w:rPr>
            </w:pPr>
            <w:r w:rsidRPr="00EC6CD7">
              <w:rPr>
                <w:rFonts w:ascii="Times New Roman" w:eastAsia="Times New Roman" w:hAnsi="Times New Roman" w:cs="Times New Roman"/>
                <w:b/>
                <w:bCs/>
                <w:color w:val="000000"/>
                <w:sz w:val="24"/>
                <w:szCs w:val="24"/>
              </w:rPr>
              <w:t>% сдачи</w:t>
            </w:r>
          </w:p>
        </w:tc>
      </w:tr>
      <w:tr w:rsidR="00EC6CD7" w:rsidRPr="00EC6CD7" w:rsidTr="00EC6CD7">
        <w:trPr>
          <w:trHeight w:val="315"/>
        </w:trPr>
        <w:tc>
          <w:tcPr>
            <w:tcW w:w="776" w:type="dxa"/>
            <w:tcBorders>
              <w:top w:val="nil"/>
              <w:left w:val="single" w:sz="4" w:space="0" w:color="auto"/>
              <w:bottom w:val="single" w:sz="4" w:space="0" w:color="auto"/>
              <w:right w:val="single" w:sz="4" w:space="0" w:color="auto"/>
            </w:tcBorders>
            <w:shd w:val="clear" w:color="000000" w:fill="B7DEE8"/>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4"/>
                <w:szCs w:val="24"/>
              </w:rPr>
            </w:pPr>
          </w:p>
        </w:tc>
        <w:tc>
          <w:tcPr>
            <w:tcW w:w="4039" w:type="dxa"/>
            <w:tcBorders>
              <w:top w:val="nil"/>
              <w:left w:val="nil"/>
              <w:bottom w:val="single" w:sz="4" w:space="0" w:color="auto"/>
              <w:right w:val="single" w:sz="4" w:space="0" w:color="auto"/>
            </w:tcBorders>
            <w:shd w:val="clear" w:color="000000" w:fill="B7DEE8"/>
            <w:noWrap/>
            <w:vAlign w:val="bottom"/>
            <w:hideMark/>
          </w:tcPr>
          <w:p w:rsidR="00EC6CD7" w:rsidRPr="00EC6CD7" w:rsidRDefault="00EC6CD7" w:rsidP="00EC6CD7">
            <w:pPr>
              <w:spacing w:after="0" w:line="240" w:lineRule="auto"/>
              <w:jc w:val="center"/>
              <w:rPr>
                <w:rFonts w:ascii="Times New Roman" w:eastAsia="Times New Roman" w:hAnsi="Times New Roman" w:cs="Times New Roman"/>
                <w:b/>
                <w:bCs/>
                <w:sz w:val="24"/>
                <w:szCs w:val="24"/>
              </w:rPr>
            </w:pPr>
            <w:r w:rsidRPr="00EC6CD7">
              <w:rPr>
                <w:rFonts w:ascii="Times New Roman" w:eastAsia="Times New Roman" w:hAnsi="Times New Roman" w:cs="Times New Roman"/>
                <w:b/>
                <w:bCs/>
                <w:sz w:val="24"/>
                <w:szCs w:val="24"/>
              </w:rPr>
              <w:t>Войковский</w:t>
            </w:r>
          </w:p>
        </w:tc>
        <w:tc>
          <w:tcPr>
            <w:tcW w:w="1701" w:type="dxa"/>
            <w:tcBorders>
              <w:top w:val="nil"/>
              <w:left w:val="nil"/>
              <w:bottom w:val="single" w:sz="4" w:space="0" w:color="auto"/>
              <w:right w:val="single" w:sz="4" w:space="0" w:color="auto"/>
            </w:tcBorders>
            <w:shd w:val="clear" w:color="000000" w:fill="B7DEE8"/>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4"/>
                <w:szCs w:val="24"/>
              </w:rPr>
            </w:pPr>
            <w:r w:rsidRPr="00EC6CD7">
              <w:rPr>
                <w:rFonts w:ascii="Times New Roman" w:eastAsia="Times New Roman" w:hAnsi="Times New Roman" w:cs="Times New Roman"/>
                <w:b/>
                <w:bCs/>
                <w:color w:val="000000"/>
                <w:sz w:val="24"/>
                <w:szCs w:val="24"/>
              </w:rPr>
              <w:t>99</w:t>
            </w:r>
          </w:p>
        </w:tc>
        <w:tc>
          <w:tcPr>
            <w:tcW w:w="1843" w:type="dxa"/>
            <w:tcBorders>
              <w:top w:val="nil"/>
              <w:left w:val="nil"/>
              <w:bottom w:val="single" w:sz="4" w:space="0" w:color="auto"/>
              <w:right w:val="single" w:sz="4" w:space="0" w:color="auto"/>
            </w:tcBorders>
            <w:shd w:val="clear" w:color="000000" w:fill="B7DEE8"/>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4"/>
                <w:szCs w:val="24"/>
              </w:rPr>
            </w:pPr>
            <w:r w:rsidRPr="00EC6CD7">
              <w:rPr>
                <w:rFonts w:ascii="Times New Roman" w:eastAsia="Times New Roman" w:hAnsi="Times New Roman" w:cs="Times New Roman"/>
                <w:b/>
                <w:bCs/>
                <w:color w:val="000000"/>
                <w:sz w:val="24"/>
                <w:szCs w:val="24"/>
              </w:rPr>
              <w:t>99</w:t>
            </w:r>
          </w:p>
        </w:tc>
        <w:tc>
          <w:tcPr>
            <w:tcW w:w="1559" w:type="dxa"/>
            <w:tcBorders>
              <w:top w:val="nil"/>
              <w:left w:val="nil"/>
              <w:bottom w:val="single" w:sz="4" w:space="0" w:color="auto"/>
              <w:right w:val="single" w:sz="4" w:space="0" w:color="auto"/>
            </w:tcBorders>
            <w:shd w:val="clear" w:color="000000" w:fill="B7DEE8"/>
            <w:noWrap/>
            <w:vAlign w:val="center"/>
            <w:hideMark/>
          </w:tcPr>
          <w:p w:rsidR="00EC6CD7" w:rsidRPr="00EC6CD7" w:rsidRDefault="00EC6CD7" w:rsidP="00EC6CD7">
            <w:pPr>
              <w:spacing w:after="0" w:line="240" w:lineRule="auto"/>
              <w:jc w:val="center"/>
              <w:rPr>
                <w:rFonts w:ascii="Times New Roman" w:eastAsia="Times New Roman" w:hAnsi="Times New Roman" w:cs="Times New Roman"/>
                <w:b/>
                <w:bCs/>
                <w:color w:val="000000"/>
                <w:sz w:val="28"/>
                <w:szCs w:val="28"/>
              </w:rPr>
            </w:pPr>
            <w:r w:rsidRPr="00EC6CD7">
              <w:rPr>
                <w:rFonts w:ascii="Times New Roman" w:eastAsia="Times New Roman" w:hAnsi="Times New Roman" w:cs="Times New Roman"/>
                <w:b/>
                <w:bCs/>
                <w:color w:val="000000"/>
                <w:sz w:val="28"/>
                <w:szCs w:val="28"/>
              </w:rPr>
              <w:t>100 %</w:t>
            </w:r>
          </w:p>
        </w:tc>
      </w:tr>
      <w:tr w:rsidR="00EC6CD7" w:rsidRPr="00EC6CD7" w:rsidTr="00EC6CD7">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w:t>
            </w:r>
          </w:p>
        </w:tc>
        <w:tc>
          <w:tcPr>
            <w:tcW w:w="4039" w:type="dxa"/>
            <w:tcBorders>
              <w:top w:val="nil"/>
              <w:left w:val="nil"/>
              <w:bottom w:val="single" w:sz="4" w:space="0" w:color="auto"/>
              <w:right w:val="single" w:sz="4" w:space="0" w:color="auto"/>
            </w:tcBorders>
            <w:shd w:val="clear" w:color="auto" w:fill="auto"/>
            <w:noWrap/>
            <w:vAlign w:val="bottom"/>
            <w:hideMark/>
          </w:tcPr>
          <w:p w:rsidR="00EC6CD7" w:rsidRPr="00EC6CD7" w:rsidRDefault="00EC6CD7" w:rsidP="00EC6CD7">
            <w:pPr>
              <w:spacing w:after="0" w:line="240" w:lineRule="auto"/>
              <w:ind w:firstLineChars="100" w:firstLine="240"/>
              <w:jc w:val="center"/>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ГБУ "Жилищник района Войковский"</w:t>
            </w:r>
          </w:p>
        </w:tc>
        <w:tc>
          <w:tcPr>
            <w:tcW w:w="1701"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68</w:t>
            </w:r>
          </w:p>
        </w:tc>
        <w:tc>
          <w:tcPr>
            <w:tcW w:w="184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100,0%</w:t>
            </w:r>
          </w:p>
        </w:tc>
      </w:tr>
      <w:tr w:rsidR="00EC6CD7" w:rsidRPr="00EC6CD7" w:rsidTr="00EC6CD7">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w:t>
            </w:r>
          </w:p>
        </w:tc>
        <w:tc>
          <w:tcPr>
            <w:tcW w:w="4039" w:type="dxa"/>
            <w:tcBorders>
              <w:top w:val="nil"/>
              <w:left w:val="nil"/>
              <w:bottom w:val="single" w:sz="4" w:space="0" w:color="auto"/>
              <w:right w:val="single" w:sz="4" w:space="0" w:color="auto"/>
            </w:tcBorders>
            <w:shd w:val="clear" w:color="auto" w:fill="auto"/>
            <w:noWrap/>
            <w:vAlign w:val="bottom"/>
            <w:hideMark/>
          </w:tcPr>
          <w:p w:rsidR="00EC6CD7" w:rsidRPr="00EC6CD7" w:rsidRDefault="00EC6CD7" w:rsidP="00EC6CD7">
            <w:pPr>
              <w:spacing w:after="0" w:line="240" w:lineRule="auto"/>
              <w:ind w:firstLineChars="100" w:firstLine="240"/>
              <w:jc w:val="center"/>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ООО "УК РЕСУРСЭНЕРГОПРОМ"</w:t>
            </w:r>
          </w:p>
        </w:tc>
        <w:tc>
          <w:tcPr>
            <w:tcW w:w="1701"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8</w:t>
            </w:r>
          </w:p>
        </w:tc>
        <w:tc>
          <w:tcPr>
            <w:tcW w:w="184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100,0%</w:t>
            </w:r>
          </w:p>
        </w:tc>
      </w:tr>
      <w:tr w:rsidR="00EC6CD7" w:rsidRPr="00EC6CD7" w:rsidTr="00EC6CD7">
        <w:trPr>
          <w:trHeight w:val="37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w:t>
            </w:r>
          </w:p>
        </w:tc>
        <w:tc>
          <w:tcPr>
            <w:tcW w:w="4039" w:type="dxa"/>
            <w:tcBorders>
              <w:top w:val="nil"/>
              <w:left w:val="nil"/>
              <w:bottom w:val="single" w:sz="4" w:space="0" w:color="auto"/>
              <w:right w:val="single" w:sz="4" w:space="0" w:color="auto"/>
            </w:tcBorders>
            <w:shd w:val="clear" w:color="auto" w:fill="auto"/>
            <w:noWrap/>
            <w:vAlign w:val="bottom"/>
            <w:hideMark/>
          </w:tcPr>
          <w:p w:rsidR="00EC6CD7" w:rsidRPr="00EC6CD7" w:rsidRDefault="00EC6CD7" w:rsidP="00EC6CD7">
            <w:pPr>
              <w:spacing w:after="0" w:line="240" w:lineRule="auto"/>
              <w:ind w:firstLineChars="100" w:firstLine="240"/>
              <w:jc w:val="center"/>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ООО НПФ "Демотех"</w:t>
            </w:r>
          </w:p>
        </w:tc>
        <w:tc>
          <w:tcPr>
            <w:tcW w:w="1701"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6CD7" w:rsidRPr="00EC6CD7" w:rsidRDefault="00EC6CD7" w:rsidP="00EC6CD7">
            <w:pPr>
              <w:spacing w:after="0" w:line="240" w:lineRule="auto"/>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xml:space="preserve">  100, 0%</w:t>
            </w:r>
          </w:p>
        </w:tc>
      </w:tr>
      <w:tr w:rsidR="00EC6CD7" w:rsidRPr="00EC6CD7" w:rsidTr="00EC6CD7">
        <w:trPr>
          <w:trHeight w:val="375"/>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4</w:t>
            </w:r>
          </w:p>
        </w:tc>
        <w:tc>
          <w:tcPr>
            <w:tcW w:w="4039" w:type="dxa"/>
            <w:tcBorders>
              <w:top w:val="single" w:sz="4" w:space="0" w:color="auto"/>
              <w:left w:val="nil"/>
              <w:bottom w:val="single" w:sz="4" w:space="0" w:color="auto"/>
              <w:right w:val="single" w:sz="4" w:space="0" w:color="auto"/>
            </w:tcBorders>
            <w:shd w:val="clear" w:color="auto" w:fill="auto"/>
            <w:noWrap/>
            <w:vAlign w:val="bottom"/>
          </w:tcPr>
          <w:p w:rsidR="00EC6CD7" w:rsidRPr="00EC6CD7" w:rsidRDefault="00EC6CD7" w:rsidP="00EC6CD7">
            <w:pPr>
              <w:spacing w:after="0" w:line="240" w:lineRule="auto"/>
              <w:ind w:firstLineChars="100" w:firstLine="240"/>
              <w:jc w:val="center"/>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АО «ВК Комфорт»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19</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C6CD7" w:rsidRPr="00EC6CD7" w:rsidRDefault="00EC6CD7" w:rsidP="00EC6CD7">
            <w:pPr>
              <w:spacing w:after="0" w:line="240" w:lineRule="auto"/>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xml:space="preserve">  100, 0%</w:t>
            </w:r>
          </w:p>
        </w:tc>
      </w:tr>
    </w:tbl>
    <w:p w:rsidR="00EC6CD7" w:rsidRDefault="00EC6CD7" w:rsidP="00EC6CD7">
      <w:pPr>
        <w:spacing w:after="0" w:line="240" w:lineRule="auto"/>
        <w:jc w:val="both"/>
        <w:rPr>
          <w:rFonts w:ascii="Times New Roman" w:eastAsia="Calibri" w:hAnsi="Times New Roman" w:cs="Times New Roman"/>
          <w:sz w:val="28"/>
          <w:szCs w:val="28"/>
        </w:rPr>
      </w:pPr>
    </w:p>
    <w:p w:rsidR="00EC6CD7" w:rsidRDefault="00EC6CD7" w:rsidP="00EC6CD7">
      <w:pPr>
        <w:spacing w:after="0" w:line="240" w:lineRule="auto"/>
        <w:jc w:val="both"/>
        <w:rPr>
          <w:rFonts w:ascii="Times New Roman" w:eastAsia="Calibri" w:hAnsi="Times New Roman" w:cs="Times New Roman"/>
          <w:sz w:val="28"/>
          <w:szCs w:val="28"/>
        </w:rPr>
      </w:pPr>
    </w:p>
    <w:p w:rsidR="00EC6CD7" w:rsidRPr="00EC6CD7" w:rsidRDefault="00EC6CD7" w:rsidP="00EC6CD7">
      <w:pPr>
        <w:spacing w:after="0" w:line="240" w:lineRule="auto"/>
        <w:jc w:val="both"/>
        <w:rPr>
          <w:rFonts w:ascii="Times New Roman" w:eastAsia="Calibri" w:hAnsi="Times New Roman" w:cs="Times New Roman"/>
          <w:sz w:val="28"/>
          <w:szCs w:val="28"/>
        </w:rPr>
      </w:pPr>
    </w:p>
    <w:p w:rsidR="00CF5862" w:rsidRDefault="00CF5862" w:rsidP="00EC6CD7">
      <w:pPr>
        <w:spacing w:after="0" w:line="240" w:lineRule="auto"/>
        <w:jc w:val="center"/>
        <w:rPr>
          <w:rFonts w:ascii="Times New Roman" w:eastAsia="Times New Roman" w:hAnsi="Times New Roman" w:cs="Times New Roman"/>
          <w:b/>
          <w:bCs/>
          <w:sz w:val="28"/>
          <w:szCs w:val="28"/>
        </w:rPr>
      </w:pPr>
    </w:p>
    <w:p w:rsidR="00CF5862" w:rsidRDefault="00CF5862" w:rsidP="00EC6CD7">
      <w:pPr>
        <w:spacing w:after="0" w:line="240" w:lineRule="auto"/>
        <w:jc w:val="center"/>
        <w:rPr>
          <w:rFonts w:ascii="Times New Roman" w:eastAsia="Times New Roman" w:hAnsi="Times New Roman" w:cs="Times New Roman"/>
          <w:b/>
          <w:bCs/>
          <w:sz w:val="28"/>
          <w:szCs w:val="28"/>
        </w:rPr>
      </w:pPr>
    </w:p>
    <w:p w:rsidR="00CF5862" w:rsidRDefault="00CF5862" w:rsidP="00EC6CD7">
      <w:pPr>
        <w:spacing w:after="0" w:line="240" w:lineRule="auto"/>
        <w:jc w:val="center"/>
        <w:rPr>
          <w:rFonts w:ascii="Times New Roman" w:eastAsia="Times New Roman" w:hAnsi="Times New Roman" w:cs="Times New Roman"/>
          <w:b/>
          <w:bCs/>
          <w:sz w:val="28"/>
          <w:szCs w:val="28"/>
        </w:rPr>
      </w:pPr>
    </w:p>
    <w:p w:rsidR="00EC6CD7" w:rsidRPr="00EC6CD7" w:rsidRDefault="00EC6CD7" w:rsidP="00EC6CD7">
      <w:pPr>
        <w:spacing w:after="0" w:line="240" w:lineRule="auto"/>
        <w:jc w:val="center"/>
        <w:rPr>
          <w:rFonts w:ascii="Times New Roman" w:eastAsia="Times New Roman" w:hAnsi="Times New Roman" w:cs="Times New Roman"/>
          <w:b/>
          <w:bCs/>
          <w:sz w:val="28"/>
          <w:szCs w:val="28"/>
        </w:rPr>
      </w:pPr>
      <w:r w:rsidRPr="00EC6CD7">
        <w:rPr>
          <w:rFonts w:ascii="Times New Roman" w:eastAsia="Times New Roman" w:hAnsi="Times New Roman" w:cs="Times New Roman"/>
          <w:b/>
          <w:bCs/>
          <w:sz w:val="28"/>
          <w:szCs w:val="28"/>
        </w:rPr>
        <w:t>Эксплуатация и содержание жилищного фонда</w:t>
      </w:r>
    </w:p>
    <w:p w:rsidR="00EC6CD7" w:rsidRPr="00EC6CD7" w:rsidRDefault="00EC6CD7" w:rsidP="00EC6CD7">
      <w:pPr>
        <w:spacing w:after="0" w:line="240" w:lineRule="auto"/>
        <w:jc w:val="center"/>
        <w:rPr>
          <w:rFonts w:ascii="Times New Roman" w:eastAsia="Times New Roman" w:hAnsi="Times New Roman" w:cs="Times New Roman"/>
          <w:b/>
          <w:bCs/>
          <w:sz w:val="28"/>
          <w:szCs w:val="28"/>
        </w:rPr>
      </w:pP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 Войковском районе на подведомственной территории расположено 269 жилых строений:</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муниципальный фонд – 231 строений;</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ведомственный фонд – 8 строений;</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ТСЖ на самоуправлении – 13 строений;</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 ЖСК – 12 строений (11 на обслуживании РЭУ, 1 на самообслуживании); </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общежитий – 5 строений.</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Многоквартирные жилые дома находятся в управлении государственных и частных компаний из них:</w:t>
      </w:r>
    </w:p>
    <w:p w:rsidR="00EC6CD7" w:rsidRPr="00EC6CD7" w:rsidRDefault="00EC6CD7" w:rsidP="00EC6CD7">
      <w:pPr>
        <w:spacing w:after="0" w:line="240" w:lineRule="auto"/>
        <w:jc w:val="both"/>
        <w:rPr>
          <w:rFonts w:ascii="Times New Roman" w:eastAsia="Times New Roman" w:hAnsi="Times New Roman" w:cs="Times New Roman"/>
          <w:b/>
          <w:bCs/>
          <w:sz w:val="28"/>
          <w:szCs w:val="28"/>
        </w:rPr>
      </w:pPr>
      <w:r w:rsidRPr="00EC6CD7">
        <w:rPr>
          <w:rFonts w:ascii="Times New Roman" w:eastAsia="Times New Roman" w:hAnsi="Times New Roman" w:cs="Times New Roman"/>
          <w:b/>
          <w:bCs/>
          <w:sz w:val="28"/>
          <w:szCs w:val="28"/>
        </w:rPr>
        <w:t>2 государственные –</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1. ГБУ «Жилищник района Войковский» (190 домов)</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2. ГБУ г. Москвы ЭВАЖД (1 дом)</w:t>
      </w:r>
    </w:p>
    <w:p w:rsidR="00EC6CD7" w:rsidRPr="00EC6CD7" w:rsidRDefault="00EC6CD7" w:rsidP="00EC6CD7">
      <w:pPr>
        <w:tabs>
          <w:tab w:val="left" w:pos="3265"/>
        </w:tabs>
        <w:spacing w:after="0" w:line="240" w:lineRule="auto"/>
        <w:jc w:val="both"/>
        <w:rPr>
          <w:rFonts w:ascii="Times New Roman" w:eastAsia="Times New Roman" w:hAnsi="Times New Roman" w:cs="Times New Roman"/>
          <w:b/>
          <w:bCs/>
          <w:sz w:val="28"/>
          <w:szCs w:val="28"/>
        </w:rPr>
      </w:pPr>
      <w:r w:rsidRPr="00EC6CD7">
        <w:rPr>
          <w:rFonts w:ascii="Times New Roman" w:eastAsia="Times New Roman" w:hAnsi="Times New Roman" w:cs="Times New Roman"/>
          <w:b/>
          <w:bCs/>
          <w:sz w:val="28"/>
          <w:szCs w:val="28"/>
        </w:rPr>
        <w:t xml:space="preserve">6 частных – </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1.ООО НПФ "Демотех" (37 домов)</w:t>
      </w:r>
    </w:p>
    <w:p w:rsidR="00EC6CD7" w:rsidRPr="00EC6CD7" w:rsidRDefault="00EC6CD7" w:rsidP="00EC6CD7">
      <w:pPr>
        <w:tabs>
          <w:tab w:val="left" w:pos="2193"/>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2.ООО "УК Ресурсэнергопром" (11 домов)</w:t>
      </w:r>
    </w:p>
    <w:p w:rsidR="00EC6CD7" w:rsidRPr="00EC6CD7" w:rsidRDefault="00EC6CD7" w:rsidP="00EC6CD7">
      <w:pPr>
        <w:tabs>
          <w:tab w:val="left" w:pos="2193"/>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3.АО "ВК Комфорт" (7 домов)</w:t>
      </w:r>
    </w:p>
    <w:p w:rsidR="00EC6CD7" w:rsidRPr="00EC6CD7" w:rsidRDefault="00EC6CD7" w:rsidP="00EC6CD7">
      <w:pPr>
        <w:tabs>
          <w:tab w:val="left" w:pos="2193"/>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4.ООО "Главстрой-эксплуатация" (2 дома)</w:t>
      </w:r>
    </w:p>
    <w:p w:rsidR="00EC6CD7" w:rsidRPr="00EC6CD7" w:rsidRDefault="00EC6CD7" w:rsidP="00EC6CD7">
      <w:pPr>
        <w:tabs>
          <w:tab w:val="left" w:pos="2193"/>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5.ООО "ТСЖ Столица" (1 дом)</w:t>
      </w:r>
    </w:p>
    <w:p w:rsidR="00EC6CD7" w:rsidRPr="00EC6CD7" w:rsidRDefault="00EC6CD7" w:rsidP="00EC6CD7">
      <w:pPr>
        <w:tabs>
          <w:tab w:val="left" w:pos="2193"/>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6.ООО «ЭКСперт-Сервис» (2 дома)</w:t>
      </w:r>
    </w:p>
    <w:p w:rsidR="00EC6CD7" w:rsidRPr="00EC6CD7" w:rsidRDefault="00EC6CD7" w:rsidP="00EC6CD7">
      <w:pPr>
        <w:tabs>
          <w:tab w:val="left" w:pos="2193"/>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b/>
          <w:bCs/>
          <w:sz w:val="28"/>
          <w:szCs w:val="28"/>
        </w:rPr>
        <w:t>9 жилищных объединений (самоуправление)</w:t>
      </w:r>
      <w:r w:rsidRPr="00EC6CD7">
        <w:rPr>
          <w:rFonts w:ascii="Times New Roman" w:eastAsia="Times New Roman" w:hAnsi="Times New Roman" w:cs="Times New Roman"/>
          <w:sz w:val="28"/>
          <w:szCs w:val="28"/>
        </w:rPr>
        <w:t xml:space="preserve"> в которые входят </w:t>
      </w:r>
      <w:r w:rsidRPr="00EC6CD7">
        <w:rPr>
          <w:rFonts w:ascii="Times New Roman" w:eastAsia="Times New Roman" w:hAnsi="Times New Roman" w:cs="Times New Roman"/>
          <w:b/>
          <w:bCs/>
          <w:sz w:val="28"/>
          <w:szCs w:val="28"/>
        </w:rPr>
        <w:t>11 домов</w:t>
      </w:r>
      <w:r w:rsidRPr="00EC6CD7">
        <w:rPr>
          <w:rFonts w:ascii="Times New Roman" w:eastAsia="Times New Roman" w:hAnsi="Times New Roman" w:cs="Times New Roman"/>
          <w:sz w:val="28"/>
          <w:szCs w:val="28"/>
        </w:rPr>
        <w:t xml:space="preserve"> -</w:t>
      </w:r>
    </w:p>
    <w:p w:rsidR="00EC6CD7" w:rsidRPr="00EC6CD7" w:rsidRDefault="00EC6CD7" w:rsidP="00EC6CD7">
      <w:pPr>
        <w:tabs>
          <w:tab w:val="left" w:pos="2193"/>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ТСЖ «Волкова, 13» - 1 дом</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ТСЖ «Ленинградское шоссе, 52Б» (1 дом)</w:t>
      </w:r>
    </w:p>
    <w:p w:rsidR="00EC6CD7" w:rsidRPr="00EC6CD7" w:rsidRDefault="00EC6CD7" w:rsidP="00EC6CD7">
      <w:pPr>
        <w:tabs>
          <w:tab w:val="left" w:pos="6480"/>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ТСЖ «Старопетровский» (1 дом)</w:t>
      </w:r>
    </w:p>
    <w:p w:rsidR="00EC6CD7" w:rsidRPr="00EC6CD7" w:rsidRDefault="00EC6CD7" w:rsidP="00EC6CD7">
      <w:pPr>
        <w:tabs>
          <w:tab w:val="left" w:pos="6480"/>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ТСН «Старопетровский» (1 дом)</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ТСЖ " 2-Новоподмосковный- 3"(1 дом)</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ТСЖ «4-й Новоподмосковный» (1 дом)</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ТСЖ «Уютное» (1 дом)</w:t>
      </w:r>
    </w:p>
    <w:p w:rsidR="00EC6CD7" w:rsidRPr="00EC6CD7" w:rsidRDefault="00EC6CD7" w:rsidP="00EC6CD7">
      <w:pPr>
        <w:tabs>
          <w:tab w:val="left" w:pos="6480"/>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ТСЖ «Новоподмосковный» (3 дома)</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ЖСК «Аэрофлот» (1 дом)</w:t>
      </w:r>
    </w:p>
    <w:p w:rsidR="00EC6CD7" w:rsidRPr="00EC6CD7" w:rsidRDefault="00EC6CD7" w:rsidP="00EC6CD7">
      <w:pPr>
        <w:spacing w:after="0" w:line="240" w:lineRule="auto"/>
        <w:contextualSpacing/>
        <w:jc w:val="both"/>
        <w:rPr>
          <w:rFonts w:ascii="Times New Roman" w:eastAsia="Times New Roman" w:hAnsi="Times New Roman" w:cs="Times New Roman"/>
          <w:sz w:val="28"/>
          <w:szCs w:val="28"/>
        </w:rPr>
      </w:pPr>
      <w:r w:rsidRPr="00EC6CD7">
        <w:rPr>
          <w:rFonts w:ascii="Times New Roman" w:eastAsia="Times New Roman" w:hAnsi="Times New Roman" w:cs="Times New Roman"/>
          <w:b/>
          <w:sz w:val="28"/>
          <w:szCs w:val="28"/>
        </w:rPr>
        <w:t>2 дома новостройки:</w:t>
      </w:r>
      <w:r w:rsidRPr="00EC6CD7">
        <w:rPr>
          <w:rFonts w:ascii="Times New Roman" w:eastAsia="Times New Roman" w:hAnsi="Times New Roman" w:cs="Times New Roman"/>
          <w:sz w:val="28"/>
          <w:szCs w:val="28"/>
        </w:rPr>
        <w:t xml:space="preserve"> г. Москва, Адмирала Макарова ул., д.6Б, к.1 (корпус 3 с подземной автостоянкой),Адмирала Макарова ул., д.6Б, к.2 (корпус 4), расположенными на территории Войковского района» (ООО ПСФ «КРОСТ») запланировано проведение конкурса</w:t>
      </w:r>
    </w:p>
    <w:p w:rsidR="00EC6CD7" w:rsidRPr="00EC6CD7" w:rsidRDefault="00EC6CD7" w:rsidP="00EC6CD7">
      <w:pPr>
        <w:tabs>
          <w:tab w:val="left" w:pos="3265"/>
        </w:tabs>
        <w:spacing w:after="0" w:line="240" w:lineRule="auto"/>
        <w:jc w:val="both"/>
        <w:rPr>
          <w:rFonts w:ascii="Times New Roman" w:eastAsia="Times New Roman" w:hAnsi="Times New Roman" w:cs="Times New Roman"/>
          <w:b/>
          <w:bCs/>
          <w:sz w:val="28"/>
          <w:szCs w:val="28"/>
        </w:rPr>
      </w:pPr>
      <w:r w:rsidRPr="00EC6CD7">
        <w:rPr>
          <w:rFonts w:ascii="Times New Roman" w:eastAsia="Times New Roman" w:hAnsi="Times New Roman" w:cs="Times New Roman"/>
          <w:b/>
          <w:bCs/>
          <w:sz w:val="28"/>
          <w:szCs w:val="28"/>
        </w:rPr>
        <w:t>Общежития</w:t>
      </w:r>
    </w:p>
    <w:tbl>
      <w:tblPr>
        <w:tblW w:w="10245" w:type="dxa"/>
        <w:tblLayout w:type="fixed"/>
        <w:tblCellMar>
          <w:left w:w="180" w:type="dxa"/>
          <w:right w:w="180" w:type="dxa"/>
        </w:tblCellMar>
        <w:tblLook w:val="0000" w:firstRow="0" w:lastRow="0" w:firstColumn="0" w:lastColumn="0" w:noHBand="0" w:noVBand="0"/>
      </w:tblPr>
      <w:tblGrid>
        <w:gridCol w:w="841"/>
        <w:gridCol w:w="4159"/>
        <w:gridCol w:w="5245"/>
      </w:tblGrid>
      <w:tr w:rsidR="00EC6CD7" w:rsidRPr="00EC6CD7" w:rsidTr="00EC6CD7">
        <w:trPr>
          <w:trHeight w:val="511"/>
        </w:trPr>
        <w:tc>
          <w:tcPr>
            <w:tcW w:w="841"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center"/>
              <w:rPr>
                <w:rFonts w:ascii="Times New Roman" w:eastAsia="Times New Roman" w:hAnsi="Times New Roman" w:cs="Times New Roman"/>
                <w:sz w:val="24"/>
                <w:szCs w:val="24"/>
              </w:rPr>
            </w:pPr>
            <w:r w:rsidRPr="00EC6CD7">
              <w:rPr>
                <w:rFonts w:ascii="Times New Roman" w:eastAsia="Times New Roman" w:hAnsi="Times New Roman" w:cs="Times New Roman"/>
                <w:b/>
                <w:bCs/>
                <w:sz w:val="24"/>
                <w:szCs w:val="24"/>
              </w:rPr>
              <w:t>№ п/п</w:t>
            </w:r>
          </w:p>
        </w:tc>
        <w:tc>
          <w:tcPr>
            <w:tcW w:w="4159"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center"/>
              <w:rPr>
                <w:rFonts w:ascii="Times New Roman" w:eastAsia="Times New Roman" w:hAnsi="Times New Roman" w:cs="Times New Roman"/>
                <w:sz w:val="24"/>
                <w:szCs w:val="24"/>
              </w:rPr>
            </w:pPr>
            <w:r w:rsidRPr="00EC6CD7">
              <w:rPr>
                <w:rFonts w:ascii="Times New Roman" w:eastAsia="Times New Roman" w:hAnsi="Times New Roman" w:cs="Times New Roman"/>
                <w:b/>
                <w:bCs/>
                <w:sz w:val="24"/>
                <w:szCs w:val="24"/>
              </w:rPr>
              <w:t>Адрес</w:t>
            </w:r>
          </w:p>
        </w:tc>
        <w:tc>
          <w:tcPr>
            <w:tcW w:w="5245" w:type="dxa"/>
            <w:tcBorders>
              <w:top w:val="single" w:sz="8" w:space="0" w:color="auto"/>
              <w:left w:val="single" w:sz="8" w:space="0" w:color="auto"/>
              <w:bottom w:val="single" w:sz="8" w:space="0" w:color="auto"/>
              <w:right w:val="single" w:sz="8" w:space="0" w:color="auto"/>
            </w:tcBorders>
          </w:tcPr>
          <w:p w:rsidR="00EC6CD7" w:rsidRPr="00EC6CD7" w:rsidRDefault="00EC6CD7" w:rsidP="00EC6CD7">
            <w:pPr>
              <w:spacing w:after="0" w:line="240" w:lineRule="auto"/>
              <w:jc w:val="center"/>
              <w:rPr>
                <w:rFonts w:ascii="Times New Roman" w:eastAsia="Times New Roman" w:hAnsi="Times New Roman" w:cs="Times New Roman"/>
                <w:sz w:val="24"/>
                <w:szCs w:val="24"/>
              </w:rPr>
            </w:pPr>
            <w:r w:rsidRPr="00EC6CD7">
              <w:rPr>
                <w:rFonts w:ascii="Times New Roman" w:eastAsia="Times New Roman" w:hAnsi="Times New Roman" w:cs="Times New Roman"/>
                <w:b/>
                <w:bCs/>
                <w:sz w:val="24"/>
                <w:szCs w:val="24"/>
              </w:rPr>
              <w:t>Принадлежность</w:t>
            </w:r>
          </w:p>
        </w:tc>
      </w:tr>
      <w:tr w:rsidR="00EC6CD7" w:rsidRPr="00EC6CD7" w:rsidTr="00EC6CD7">
        <w:trPr>
          <w:trHeight w:val="236"/>
        </w:trPr>
        <w:tc>
          <w:tcPr>
            <w:tcW w:w="841"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1</w:t>
            </w:r>
          </w:p>
        </w:tc>
        <w:tc>
          <w:tcPr>
            <w:tcW w:w="4159"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ул. Нарвская, д.12</w:t>
            </w:r>
          </w:p>
        </w:tc>
        <w:tc>
          <w:tcPr>
            <w:tcW w:w="5245" w:type="dxa"/>
            <w:tcBorders>
              <w:top w:val="single" w:sz="8" w:space="0" w:color="auto"/>
              <w:left w:val="single" w:sz="8" w:space="0" w:color="auto"/>
              <w:bottom w:val="single" w:sz="8" w:space="0" w:color="auto"/>
              <w:right w:val="single" w:sz="8" w:space="0" w:color="auto"/>
            </w:tcBorders>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Московский технологический университет</w:t>
            </w:r>
          </w:p>
        </w:tc>
      </w:tr>
      <w:tr w:rsidR="00EC6CD7" w:rsidRPr="00EC6CD7" w:rsidTr="00EC6CD7">
        <w:trPr>
          <w:trHeight w:val="211"/>
        </w:trPr>
        <w:tc>
          <w:tcPr>
            <w:tcW w:w="841"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2</w:t>
            </w:r>
          </w:p>
        </w:tc>
        <w:tc>
          <w:tcPr>
            <w:tcW w:w="4159"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ул. Адмирала Макарова, д.23, к.2</w:t>
            </w:r>
          </w:p>
        </w:tc>
        <w:tc>
          <w:tcPr>
            <w:tcW w:w="5245" w:type="dxa"/>
            <w:tcBorders>
              <w:top w:val="single" w:sz="8" w:space="0" w:color="auto"/>
              <w:left w:val="single" w:sz="8" w:space="0" w:color="auto"/>
              <w:bottom w:val="single" w:sz="8" w:space="0" w:color="auto"/>
              <w:right w:val="single" w:sz="8" w:space="0" w:color="auto"/>
            </w:tcBorders>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ТСН «Адмирал»</w:t>
            </w:r>
          </w:p>
        </w:tc>
      </w:tr>
      <w:tr w:rsidR="00EC6CD7" w:rsidRPr="00EC6CD7" w:rsidTr="00EC6CD7">
        <w:trPr>
          <w:trHeight w:val="345"/>
        </w:trPr>
        <w:tc>
          <w:tcPr>
            <w:tcW w:w="841"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3</w:t>
            </w:r>
          </w:p>
        </w:tc>
        <w:tc>
          <w:tcPr>
            <w:tcW w:w="4159"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Головинское ш., д.8, к.2</w:t>
            </w:r>
          </w:p>
        </w:tc>
        <w:tc>
          <w:tcPr>
            <w:tcW w:w="5245" w:type="dxa"/>
            <w:tcBorders>
              <w:top w:val="single" w:sz="8" w:space="0" w:color="auto"/>
              <w:left w:val="single" w:sz="8" w:space="0" w:color="auto"/>
              <w:bottom w:val="single" w:sz="8" w:space="0" w:color="auto"/>
              <w:right w:val="single" w:sz="8" w:space="0" w:color="auto"/>
            </w:tcBorders>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 xml:space="preserve">ФГОУ АПК и ППРО </w:t>
            </w:r>
          </w:p>
        </w:tc>
      </w:tr>
      <w:tr w:rsidR="00EC6CD7" w:rsidRPr="00EC6CD7" w:rsidTr="00EC6CD7">
        <w:trPr>
          <w:trHeight w:val="355"/>
        </w:trPr>
        <w:tc>
          <w:tcPr>
            <w:tcW w:w="841"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4</w:t>
            </w:r>
          </w:p>
        </w:tc>
        <w:tc>
          <w:tcPr>
            <w:tcW w:w="4159"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ул. Клары Цеткин, д.25, к.1</w:t>
            </w:r>
          </w:p>
        </w:tc>
        <w:tc>
          <w:tcPr>
            <w:tcW w:w="5245" w:type="dxa"/>
            <w:tcBorders>
              <w:top w:val="single" w:sz="8" w:space="0" w:color="auto"/>
              <w:left w:val="single" w:sz="8" w:space="0" w:color="auto"/>
              <w:bottom w:val="single" w:sz="8" w:space="0" w:color="auto"/>
              <w:right w:val="single" w:sz="8" w:space="0" w:color="auto"/>
            </w:tcBorders>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ГОУ ВПО МПГУ (студенческое)</w:t>
            </w:r>
          </w:p>
        </w:tc>
      </w:tr>
      <w:tr w:rsidR="00EC6CD7" w:rsidRPr="00EC6CD7" w:rsidTr="00EC6CD7">
        <w:trPr>
          <w:trHeight w:val="611"/>
        </w:trPr>
        <w:tc>
          <w:tcPr>
            <w:tcW w:w="841"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5</w:t>
            </w:r>
          </w:p>
        </w:tc>
        <w:tc>
          <w:tcPr>
            <w:tcW w:w="4159" w:type="dxa"/>
            <w:tcBorders>
              <w:top w:val="single" w:sz="8" w:space="0" w:color="auto"/>
              <w:left w:val="single" w:sz="8" w:space="0" w:color="auto"/>
              <w:bottom w:val="single" w:sz="8" w:space="0" w:color="auto"/>
              <w:right w:val="nil"/>
            </w:tcBorders>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5-й Новоподмосковный пер., д. 1/3</w:t>
            </w:r>
          </w:p>
        </w:tc>
        <w:tc>
          <w:tcPr>
            <w:tcW w:w="5245" w:type="dxa"/>
            <w:tcBorders>
              <w:top w:val="single" w:sz="8" w:space="0" w:color="auto"/>
              <w:left w:val="single" w:sz="8" w:space="0" w:color="auto"/>
              <w:bottom w:val="single" w:sz="8" w:space="0" w:color="auto"/>
              <w:right w:val="single" w:sz="8" w:space="0" w:color="auto"/>
            </w:tcBorders>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ФГОУ ВПО "Академия управления МВД России"</w:t>
            </w:r>
          </w:p>
        </w:tc>
      </w:tr>
    </w:tbl>
    <w:p w:rsidR="00EC6CD7" w:rsidRPr="00EC6CD7" w:rsidRDefault="00EC6CD7" w:rsidP="00EC6CD7">
      <w:pPr>
        <w:spacing w:after="0" w:line="240" w:lineRule="auto"/>
        <w:jc w:val="both"/>
        <w:rPr>
          <w:rFonts w:ascii="Times New Roman" w:eastAsia="Times New Roman" w:hAnsi="Times New Roman" w:cs="Times New Roman"/>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Текущее содержание и эксплуатация осуществляется в соответствии с нормативными документами в пределах смет на содержание и текущий ремонт МКД.  Все работы предварительно в жилых домах согласовываются с домовыми комитетами, председателями ТСЖ и старшими по домам. </w:t>
      </w:r>
    </w:p>
    <w:p w:rsidR="00EC6CD7" w:rsidRPr="00EC6CD7" w:rsidRDefault="00EC6CD7" w:rsidP="00EC6CD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rPr>
      </w:pPr>
      <w:r w:rsidRPr="00EC6CD7">
        <w:rPr>
          <w:rFonts w:ascii="Times New Roman" w:eastAsia="Times New Roman" w:hAnsi="Times New Roman" w:cs="Times New Roman"/>
          <w:b/>
          <w:bCs/>
          <w:color w:val="000000"/>
          <w:sz w:val="28"/>
          <w:szCs w:val="28"/>
          <w:bdr w:val="none" w:sz="0" w:space="0" w:color="auto" w:frame="1"/>
        </w:rPr>
        <w:t>В период подготовки жилого фонда к весенне-летней эксплуатации специалистами управляющих компаний выполнялись следующие мероприятия:</w:t>
      </w:r>
    </w:p>
    <w:p w:rsidR="00EC6CD7" w:rsidRPr="00EC6CD7" w:rsidRDefault="00EC6CD7" w:rsidP="00EC6CD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очистка кровель от посторонних предметов и мусора;</w:t>
      </w:r>
    </w:p>
    <w:p w:rsidR="00EC6CD7" w:rsidRPr="00EC6CD7" w:rsidRDefault="00EC6CD7" w:rsidP="00EC6CD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снятие с воронок наружных</w:t>
      </w:r>
      <w:r w:rsidRPr="00EC6CD7">
        <w:rPr>
          <w:rFonts w:ascii="Times New Roman" w:eastAsia="Times New Roman" w:hAnsi="Times New Roman" w:cs="Times New Roman"/>
          <w:color w:val="000000"/>
          <w:sz w:val="28"/>
          <w:szCs w:val="28"/>
          <w:bdr w:val="none" w:sz="0" w:space="0" w:color="auto" w:frame="1"/>
        </w:rPr>
        <w:t xml:space="preserve"> водостоков </w:t>
      </w:r>
      <w:r w:rsidRPr="00EC6CD7">
        <w:rPr>
          <w:rFonts w:ascii="Times New Roman" w:eastAsia="Times New Roman" w:hAnsi="Times New Roman" w:cs="Times New Roman"/>
          <w:color w:val="000000"/>
          <w:sz w:val="28"/>
          <w:szCs w:val="28"/>
        </w:rPr>
        <w:t>установленных на зиму крышек-лотков;</w:t>
      </w:r>
    </w:p>
    <w:p w:rsidR="00EC6CD7" w:rsidRPr="00EC6CD7" w:rsidRDefault="00EC6CD7" w:rsidP="00EC6CD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переключение внутреннего водостока на летний режим работы;</w:t>
      </w:r>
    </w:p>
    <w:p w:rsidR="00EC6CD7" w:rsidRPr="00EC6CD7" w:rsidRDefault="00EC6CD7" w:rsidP="00EC6CD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приведение в порядок чердачных и подвальных помещений;</w:t>
      </w:r>
    </w:p>
    <w:p w:rsidR="00EC6CD7" w:rsidRPr="00EC6CD7" w:rsidRDefault="00EC6CD7" w:rsidP="00EC6CD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проверка состояния облицовки и штукатурки фасадов, мелкий ремонт;</w:t>
      </w:r>
    </w:p>
    <w:p w:rsidR="00EC6CD7" w:rsidRPr="00EC6CD7" w:rsidRDefault="00EC6CD7" w:rsidP="00EC6CD7">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 ремонт и покраска входных групп;</w:t>
      </w:r>
    </w:p>
    <w:p w:rsidR="00EC6CD7" w:rsidRPr="00EC6CD7" w:rsidRDefault="00EC6CD7" w:rsidP="00EC6CD7">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shd w:val="clear" w:color="auto" w:fill="FFFFFF"/>
        </w:rPr>
      </w:pPr>
      <w:r w:rsidRPr="00EC6CD7">
        <w:rPr>
          <w:rFonts w:ascii="Times New Roman" w:eastAsia="Times New Roman" w:hAnsi="Times New Roman" w:cs="Times New Roman"/>
          <w:color w:val="000000"/>
          <w:sz w:val="28"/>
          <w:szCs w:val="28"/>
          <w:shd w:val="clear" w:color="auto" w:fill="FFFFFF"/>
        </w:rPr>
        <w:t>В рамках текущего ремонта и содержания в местах общего пользования многоквартирных домов производится замена ламп, ремонт оконных заполнений, дверей, входных групп, ремонт и замена аварийных участков трубопроводов водоснабжения, отопления, канализации, восстановление и ремонт наружных и внутренних водостоков, устранение аварий, регулировка запорной арматуры, проверка и прочистка системы вентиляции и дымоходов, производится ревизия и ремонт системы электроснабжения, выполняется текущий ремонт кровли и ее составляющих (стропильная система, покрытия).</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По обращениям граждан, в случае технической возможности, проводится установка аппарелей на лестницах вестибюлей и крылец входных групп многоквартирных домов для возможности спуска инвалидных и детских колясок.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На постоянной основе осуществляется контроль по техническому обслуживанию ранее установленных пандусов, поручней. </w:t>
      </w:r>
    </w:p>
    <w:p w:rsidR="00EC6CD7" w:rsidRPr="00EC6CD7" w:rsidRDefault="00EC6CD7" w:rsidP="00EC6CD7">
      <w:pPr>
        <w:spacing w:after="0" w:line="240" w:lineRule="auto"/>
        <w:ind w:firstLine="708"/>
        <w:jc w:val="both"/>
        <w:rPr>
          <w:rFonts w:ascii="Times New Roman" w:eastAsia="Times New Roman" w:hAnsi="Times New Roman" w:cs="Times New Roman"/>
          <w:b/>
          <w:sz w:val="28"/>
          <w:szCs w:val="28"/>
        </w:rPr>
      </w:pPr>
      <w:r w:rsidRPr="00EC6CD7">
        <w:rPr>
          <w:rFonts w:ascii="Times New Roman" w:eastAsia="Times New Roman" w:hAnsi="Times New Roman" w:cs="Times New Roman"/>
          <w:b/>
          <w:sz w:val="28"/>
          <w:szCs w:val="28"/>
        </w:rPr>
        <w:t>В 2018 году все дома Войковского района были подготовлены управляющими организациями к осенне-зимней эксплуатации 2018-2019 гг.                В ходе подготовки были выполнены следующие виды работ:</w:t>
      </w:r>
    </w:p>
    <w:p w:rsidR="00EC6CD7" w:rsidRPr="00EC6CD7" w:rsidRDefault="00EC6CD7" w:rsidP="00EC6CD7">
      <w:pPr>
        <w:numPr>
          <w:ilvl w:val="0"/>
          <w:numId w:val="27"/>
        </w:numPr>
        <w:suppressAutoHyphens/>
        <w:spacing w:after="0" w:line="240" w:lineRule="auto"/>
        <w:jc w:val="both"/>
        <w:rPr>
          <w:rFonts w:ascii="Times New Roman" w:eastAsia="Times New Roman" w:hAnsi="Times New Roman" w:cs="Times New Roman"/>
          <w:b/>
          <w:sz w:val="28"/>
          <w:szCs w:val="28"/>
        </w:rPr>
      </w:pPr>
      <w:r w:rsidRPr="00EC6CD7">
        <w:rPr>
          <w:rFonts w:ascii="Times New Roman" w:eastAsia="Times New Roman" w:hAnsi="Times New Roman" w:cs="Times New Roman"/>
          <w:sz w:val="28"/>
          <w:szCs w:val="28"/>
        </w:rPr>
        <w:t xml:space="preserve">замена неисправной запорной арматуры </w:t>
      </w:r>
    </w:p>
    <w:p w:rsidR="00EC6CD7" w:rsidRPr="00EC6CD7" w:rsidRDefault="00EC6CD7" w:rsidP="00EC6CD7">
      <w:pPr>
        <w:numPr>
          <w:ilvl w:val="0"/>
          <w:numId w:val="27"/>
        </w:numPr>
        <w:suppressAutoHyphen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регулировка и балансировка систем ЦО и ГВС </w:t>
      </w:r>
    </w:p>
    <w:p w:rsidR="00EC6CD7" w:rsidRPr="00EC6CD7" w:rsidRDefault="00EC6CD7" w:rsidP="00EC6CD7">
      <w:pPr>
        <w:numPr>
          <w:ilvl w:val="0"/>
          <w:numId w:val="27"/>
        </w:numPr>
        <w:suppressAutoHyphen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гидравлические испытания системы отопления </w:t>
      </w:r>
    </w:p>
    <w:p w:rsidR="00EC6CD7" w:rsidRPr="00EC6CD7" w:rsidRDefault="00EC6CD7" w:rsidP="00EC6CD7">
      <w:pPr>
        <w:numPr>
          <w:ilvl w:val="0"/>
          <w:numId w:val="27"/>
        </w:numPr>
        <w:suppressAutoHyphen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восстановление теплового контура (ремонт окон, утепление входных групп и межэтажных дверей) во всех МКД;</w:t>
      </w:r>
    </w:p>
    <w:p w:rsidR="00EC6CD7" w:rsidRPr="00EC6CD7" w:rsidRDefault="00EC6CD7" w:rsidP="00EC6CD7">
      <w:pPr>
        <w:numPr>
          <w:ilvl w:val="0"/>
          <w:numId w:val="27"/>
        </w:numPr>
        <w:suppressAutoHyphen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приведение в порядок подвальных помещений;</w:t>
      </w:r>
    </w:p>
    <w:p w:rsidR="00EC6CD7" w:rsidRPr="00EC6CD7" w:rsidRDefault="00EC6CD7" w:rsidP="00EC6CD7">
      <w:pPr>
        <w:numPr>
          <w:ilvl w:val="0"/>
          <w:numId w:val="27"/>
        </w:numPr>
        <w:suppressAutoHyphen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и прочие работы, выполняемые согласно регламента по подготовке домов к осенне-зимней эксплуатации.</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Также в чердачных помещениях всех скатных кровель (</w:t>
      </w:r>
      <w:r w:rsidRPr="00EC6CD7">
        <w:rPr>
          <w:rFonts w:ascii="Times New Roman" w:eastAsia="Times New Roman" w:hAnsi="Times New Roman" w:cs="Times New Roman"/>
          <w:b/>
          <w:sz w:val="28"/>
          <w:szCs w:val="28"/>
        </w:rPr>
        <w:t>154 строения</w:t>
      </w:r>
      <w:r w:rsidRPr="00EC6CD7">
        <w:rPr>
          <w:rFonts w:ascii="Times New Roman" w:eastAsia="Times New Roman" w:hAnsi="Times New Roman" w:cs="Times New Roman"/>
          <w:sz w:val="28"/>
          <w:szCs w:val="28"/>
        </w:rPr>
        <w:t xml:space="preserve">) в                       2018 году произведены работы  по восстановлению тепло-влажностного режима. </w:t>
      </w:r>
    </w:p>
    <w:p w:rsidR="00EC6CD7" w:rsidRPr="00EC6CD7" w:rsidRDefault="00EC6CD7" w:rsidP="00EC6CD7">
      <w:pPr>
        <w:numPr>
          <w:ilvl w:val="0"/>
          <w:numId w:val="33"/>
        </w:numPr>
        <w:spacing w:after="0" w:line="240" w:lineRule="auto"/>
        <w:contextualSpacing/>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Восстановление утеплительного контура;</w:t>
      </w:r>
    </w:p>
    <w:p w:rsidR="00EC6CD7" w:rsidRPr="00EC6CD7" w:rsidRDefault="00EC6CD7" w:rsidP="00EC6CD7">
      <w:pPr>
        <w:numPr>
          <w:ilvl w:val="0"/>
          <w:numId w:val="33"/>
        </w:numPr>
        <w:spacing w:after="0" w:line="240" w:lineRule="auto"/>
        <w:contextualSpacing/>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Теплоизоляция трубопроводов центрального отопления;</w:t>
      </w:r>
    </w:p>
    <w:p w:rsidR="00EC6CD7" w:rsidRPr="00EC6CD7" w:rsidRDefault="00EC6CD7" w:rsidP="00EC6CD7">
      <w:pPr>
        <w:numPr>
          <w:ilvl w:val="0"/>
          <w:numId w:val="33"/>
        </w:numPr>
        <w:spacing w:after="0" w:line="240" w:lineRule="auto"/>
        <w:contextualSpacing/>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Устройство капельников на флюгарках;</w:t>
      </w:r>
    </w:p>
    <w:p w:rsidR="00EC6CD7" w:rsidRPr="00EC6CD7" w:rsidRDefault="00EC6CD7" w:rsidP="00EC6CD7">
      <w:pPr>
        <w:numPr>
          <w:ilvl w:val="0"/>
          <w:numId w:val="33"/>
        </w:numPr>
        <w:spacing w:after="0" w:line="240" w:lineRule="auto"/>
        <w:contextualSpacing/>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Уплотнение и утепление чердачных дверей;</w:t>
      </w:r>
    </w:p>
    <w:p w:rsidR="00EC6CD7" w:rsidRPr="00EC6CD7" w:rsidRDefault="00EC6CD7" w:rsidP="00EC6CD7">
      <w:pPr>
        <w:numPr>
          <w:ilvl w:val="0"/>
          <w:numId w:val="33"/>
        </w:numPr>
        <w:spacing w:after="0" w:line="240" w:lineRule="auto"/>
        <w:contextualSpacing/>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Утепление воздуховодов;</w:t>
      </w:r>
    </w:p>
    <w:p w:rsidR="00EC6CD7" w:rsidRPr="00EC6CD7" w:rsidRDefault="00EC6CD7" w:rsidP="00EC6CD7">
      <w:pPr>
        <w:numPr>
          <w:ilvl w:val="0"/>
          <w:numId w:val="33"/>
        </w:numPr>
        <w:spacing w:after="0" w:line="240" w:lineRule="auto"/>
        <w:contextualSpacing/>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Ремонт слуховых окон;</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Целью подготовки объектов жилищно-коммунального хозяйства к сезонной эксплуатации является обеспечение сроков и качества выполнения </w:t>
      </w:r>
      <w:bookmarkStart w:id="2" w:name="BM7295e"/>
      <w:bookmarkEnd w:id="2"/>
      <w:r w:rsidRPr="00EC6CD7">
        <w:rPr>
          <w:rFonts w:ascii="Times New Roman" w:eastAsia="Times New Roman" w:hAnsi="Times New Roman" w:cs="Times New Roman"/>
          <w:sz w:val="28"/>
          <w:szCs w:val="28"/>
        </w:rPr>
        <w:t>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 </w:t>
      </w:r>
      <w:bookmarkStart w:id="3" w:name="BM30963"/>
      <w:bookmarkEnd w:id="3"/>
      <w:r w:rsidRPr="00EC6CD7">
        <w:rPr>
          <w:rFonts w:ascii="Times New Roman" w:eastAsia="Times New Roman" w:hAnsi="Times New Roman" w:cs="Times New Roman"/>
          <w:b/>
          <w:sz w:val="28"/>
          <w:szCs w:val="28"/>
        </w:rPr>
        <w:t xml:space="preserve">В Войковском районе  имеются 154 МКД, подлежащих очистке </w:t>
      </w:r>
      <w:r w:rsidRPr="00EC6CD7">
        <w:rPr>
          <w:rFonts w:ascii="Times New Roman" w:eastAsia="Times New Roman" w:hAnsi="Times New Roman" w:cs="Times New Roman"/>
          <w:sz w:val="28"/>
          <w:szCs w:val="28"/>
        </w:rPr>
        <w:t>в зимний период, для этой цели сформировано 43 бригады (160 кровельщика), для своевременной очистки стальной кровли и металлических свесов от снега и наледи. Все сотрудники обеспечены экипировкой для кровельщиков (страховочные пояса, защитные каски, веревки, специальная обувь с противоскользящим покрытием) в полном объеме.</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ГБУ «Жилищник района Войковский» в рамках программы «Энергоэффективность» в 2018 году заключены и реализованы энергосервисные контракты с ООО «Энергосбережение»  по 29 многоквартирным домам, где были установлены автоматизированные узлы учета тепловой энергии (АУУ), по адресам: </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Адмирала Макарова ул., д.31</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Адмирала Макарова ул., д.33</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Адмирала Макарова ул., д.35</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Адмирала Макарова ул., д.39</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Ленинградское ш., д.19</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Ленинградское ш., д.9, к.2</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Ленинградское ш., д.15</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- 2-й Войковский пр., д.7, к.1</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- 2-й Войковский пр., д.7, к.2</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- 3-я Радиаторская ул., д.13</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- 5-й Войковский пр., д.2</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З. и А. Космодемьянских, д.24А</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З. и А. Космодемьянских, д.4 (к.1,к.2,к.3)</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- 1-я Радиатоская ул., д.9</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Нарвская ул., д.13</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- 4-й Войковский пр., д.5</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- 3-й Новоподмосковный пер., д.6</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- 1-я Радиаторская ул., д.7</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ул. Клары Цеткин, д.3</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ул. Клары Цеткин, д.29</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ул. Клары Цеткин, д.31</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ул. Космонавта Волкова, д.13, к.2</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Старопетровский пр., д.12, к.7</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- 1-я Радиаторская ул., д.9</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-2-я Радиаторская ул., д.8</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Вокзальный пер., д.3</w:t>
      </w:r>
    </w:p>
    <w:p w:rsidR="00EC6CD7" w:rsidRPr="00EC6CD7" w:rsidRDefault="00EC6CD7" w:rsidP="00EC6CD7">
      <w:pPr>
        <w:spacing w:after="0" w:line="240" w:lineRule="auto"/>
        <w:ind w:firstLine="709"/>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- 2-й Новоподмосковный пер., д.4</w:t>
      </w:r>
    </w:p>
    <w:p w:rsidR="00EC6CD7" w:rsidRPr="00EC6CD7" w:rsidRDefault="00EC6CD7" w:rsidP="00EC6CD7">
      <w:pPr>
        <w:spacing w:after="0" w:line="240" w:lineRule="auto"/>
        <w:ind w:firstLine="708"/>
        <w:jc w:val="both"/>
        <w:rPr>
          <w:rFonts w:ascii="Times New Roman" w:eastAsia="Times New Roman" w:hAnsi="Times New Roman" w:cs="Times New Roman"/>
          <w:color w:val="000000"/>
          <w:sz w:val="28"/>
          <w:szCs w:val="28"/>
        </w:rPr>
      </w:pPr>
    </w:p>
    <w:p w:rsidR="00EC6CD7" w:rsidRPr="00EC6CD7" w:rsidRDefault="00EC6CD7" w:rsidP="00EC6CD7">
      <w:pPr>
        <w:spacing w:after="0" w:line="240" w:lineRule="auto"/>
        <w:jc w:val="both"/>
        <w:rPr>
          <w:rFonts w:ascii="Times New Roman" w:eastAsia="Times New Roman" w:hAnsi="Times New Roman" w:cs="Times New Roman"/>
          <w:sz w:val="28"/>
          <w:szCs w:val="28"/>
        </w:rPr>
      </w:pPr>
    </w:p>
    <w:p w:rsidR="00EC6CD7" w:rsidRPr="00EC6CD7" w:rsidRDefault="00EC6CD7" w:rsidP="00EC6CD7">
      <w:pPr>
        <w:spacing w:after="0" w:line="240" w:lineRule="auto"/>
        <w:jc w:val="center"/>
        <w:rPr>
          <w:rFonts w:ascii="Times New Roman" w:eastAsia="Times New Roman" w:hAnsi="Times New Roman" w:cs="Times New Roman"/>
          <w:b/>
          <w:bCs/>
          <w:sz w:val="28"/>
          <w:szCs w:val="28"/>
        </w:rPr>
      </w:pPr>
      <w:r w:rsidRPr="00EC6CD7">
        <w:rPr>
          <w:rFonts w:ascii="Times New Roman" w:eastAsia="Times New Roman" w:hAnsi="Times New Roman" w:cs="Times New Roman"/>
          <w:b/>
          <w:bCs/>
          <w:sz w:val="28"/>
          <w:szCs w:val="28"/>
        </w:rPr>
        <w:t>Информация по капитальному ремонту жилых домов</w:t>
      </w:r>
    </w:p>
    <w:p w:rsidR="00EC6CD7" w:rsidRPr="00EC6CD7" w:rsidRDefault="00EC6CD7" w:rsidP="00EC6CD7">
      <w:pPr>
        <w:spacing w:after="0" w:line="240" w:lineRule="auto"/>
        <w:jc w:val="center"/>
        <w:rPr>
          <w:rFonts w:ascii="Times New Roman" w:eastAsia="Times New Roman" w:hAnsi="Times New Roman" w:cs="Times New Roman"/>
          <w:b/>
          <w:bCs/>
          <w:sz w:val="28"/>
          <w:szCs w:val="28"/>
        </w:rPr>
      </w:pPr>
    </w:p>
    <w:p w:rsidR="00EC6CD7" w:rsidRPr="00EC6CD7" w:rsidRDefault="00EC6CD7" w:rsidP="00EC6CD7">
      <w:pPr>
        <w:spacing w:after="0" w:line="240" w:lineRule="auto"/>
        <w:jc w:val="both"/>
        <w:rPr>
          <w:rFonts w:ascii="Times New Roman" w:eastAsia="Times New Roman" w:hAnsi="Times New Roman" w:cs="Times New Roman"/>
          <w:b/>
          <w:bCs/>
          <w:sz w:val="28"/>
          <w:szCs w:val="28"/>
        </w:rPr>
      </w:pPr>
      <w:r w:rsidRPr="00EC6CD7">
        <w:rPr>
          <w:rFonts w:ascii="Times New Roman" w:eastAsia="Times New Roman" w:hAnsi="Times New Roman" w:cs="Times New Roman"/>
          <w:sz w:val="28"/>
          <w:szCs w:val="28"/>
        </w:rPr>
        <w:t>Всего в программу капитального ремонта 2015-2044 в Войковском районе входило</w:t>
      </w:r>
      <w:r w:rsidRPr="00EC6CD7">
        <w:rPr>
          <w:rFonts w:ascii="Times New Roman" w:eastAsia="Times New Roman" w:hAnsi="Times New Roman" w:cs="Times New Roman"/>
          <w:b/>
          <w:bCs/>
          <w:sz w:val="28"/>
          <w:szCs w:val="28"/>
        </w:rPr>
        <w:t xml:space="preserve"> 260 МКД. В связи с включением  33 домов района в программу реновации, в итоге 227 домов осталось в программе. </w:t>
      </w:r>
    </w:p>
    <w:p w:rsidR="00EC6CD7" w:rsidRPr="00EC6CD7" w:rsidRDefault="00EC6CD7" w:rsidP="00EC6CD7">
      <w:pPr>
        <w:spacing w:after="0" w:line="240" w:lineRule="auto"/>
        <w:jc w:val="both"/>
        <w:rPr>
          <w:rFonts w:ascii="Times New Roman" w:eastAsia="Times New Roman" w:hAnsi="Times New Roman" w:cs="Times New Roman"/>
          <w:sz w:val="28"/>
          <w:szCs w:val="28"/>
        </w:rPr>
      </w:pPr>
    </w:p>
    <w:p w:rsidR="00EC6CD7" w:rsidRPr="00EC6CD7" w:rsidRDefault="00EC6CD7" w:rsidP="00EC6CD7">
      <w:pPr>
        <w:spacing w:after="0" w:line="240" w:lineRule="auto"/>
        <w:jc w:val="center"/>
        <w:rPr>
          <w:rFonts w:ascii="Times New Roman" w:eastAsia="Times New Roman" w:hAnsi="Times New Roman" w:cs="Times New Roman"/>
          <w:b/>
          <w:bCs/>
          <w:sz w:val="29"/>
          <w:szCs w:val="24"/>
        </w:rPr>
      </w:pPr>
      <w:r w:rsidRPr="00EC6CD7">
        <w:rPr>
          <w:rFonts w:ascii="Times New Roman" w:eastAsia="Times New Roman" w:hAnsi="Times New Roman" w:cs="Times New Roman"/>
          <w:b/>
          <w:bCs/>
          <w:sz w:val="29"/>
          <w:szCs w:val="24"/>
        </w:rPr>
        <w:t>СПЕЦСЧЕТ</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w:t>
      </w:r>
      <w:r w:rsidRPr="00EC6CD7">
        <w:rPr>
          <w:rFonts w:ascii="Times New Roman" w:eastAsia="Times New Roman" w:hAnsi="Times New Roman" w:cs="Times New Roman"/>
          <w:b/>
          <w:sz w:val="28"/>
          <w:szCs w:val="28"/>
        </w:rPr>
        <w:t xml:space="preserve">  20 домах</w:t>
      </w:r>
      <w:r w:rsidRPr="00EC6CD7">
        <w:rPr>
          <w:rFonts w:ascii="Times New Roman" w:eastAsia="Times New Roman" w:hAnsi="Times New Roman" w:cs="Times New Roman"/>
          <w:sz w:val="28"/>
          <w:szCs w:val="28"/>
        </w:rPr>
        <w:t xml:space="preserve"> принято решение собственниками на открытие специального счета по следующим адресам:</w:t>
      </w:r>
    </w:p>
    <w:tbl>
      <w:tblPr>
        <w:tblW w:w="0" w:type="auto"/>
        <w:tblLayout w:type="fixed"/>
        <w:tblCellMar>
          <w:left w:w="180" w:type="dxa"/>
          <w:right w:w="180" w:type="dxa"/>
        </w:tblCellMar>
        <w:tblLook w:val="0000" w:firstRow="0" w:lastRow="0" w:firstColumn="0" w:lastColumn="0" w:noHBand="0" w:noVBand="0"/>
      </w:tblPr>
      <w:tblGrid>
        <w:gridCol w:w="889"/>
        <w:gridCol w:w="9214"/>
      </w:tblGrid>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1.</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Ленинградское шоссе д. 31 (</w:t>
            </w:r>
            <w:hyperlink r:id="rId10" w:history="1">
              <w:r w:rsidRPr="00EC6CD7">
                <w:rPr>
                  <w:rFonts w:ascii="Times New Roman" w:eastAsia="Times New Roman" w:hAnsi="Times New Roman" w:cs="Times New Roman"/>
                  <w:color w:val="000000"/>
                  <w:sz w:val="28"/>
                  <w:szCs w:val="28"/>
                  <w:u w:val="single"/>
                </w:rPr>
                <w:t>ЖСК-3 «Работников АМН СССР»</w:t>
              </w:r>
            </w:hyperlink>
            <w:r w:rsidRPr="00EC6CD7">
              <w:rPr>
                <w:rFonts w:ascii="Times New Roman" w:eastAsia="Times New Roman" w:hAnsi="Times New Roman" w:cs="Times New Roman"/>
                <w:sz w:val="28"/>
                <w:szCs w:val="28"/>
              </w:rPr>
              <w:t>) - решение принято, поданы документы в банк, 4 недели не могут открыть счет, написали жалобу руководителю отделения.</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2.</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Новоподмосковный 4-й пер. 4 (</w:t>
            </w:r>
            <w:hyperlink r:id="rId11" w:history="1">
              <w:r w:rsidRPr="00EC6CD7">
                <w:rPr>
                  <w:rFonts w:ascii="Times New Roman" w:eastAsia="Times New Roman" w:hAnsi="Times New Roman" w:cs="Times New Roman"/>
                  <w:color w:val="000000"/>
                  <w:sz w:val="28"/>
                  <w:szCs w:val="28"/>
                  <w:u w:val="single"/>
                </w:rPr>
                <w:t>ТСЖ «4-й Новоподмосковный»</w:t>
              </w:r>
            </w:hyperlink>
            <w:r w:rsidRPr="00EC6CD7">
              <w:rPr>
                <w:rFonts w:ascii="Times New Roman" w:eastAsia="Times New Roman" w:hAnsi="Times New Roman" w:cs="Times New Roman"/>
                <w:color w:val="010101"/>
                <w:sz w:val="28"/>
                <w:szCs w:val="28"/>
              </w:rPr>
              <w:t>) -  решение принято, счет открыт, документы сданы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3.</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Волкова Космонавта ул. 13 к.1 (</w:t>
            </w:r>
            <w:hyperlink r:id="rId12" w:history="1">
              <w:r w:rsidRPr="00EC6CD7">
                <w:rPr>
                  <w:rFonts w:ascii="Times New Roman" w:eastAsia="Times New Roman" w:hAnsi="Times New Roman" w:cs="Times New Roman"/>
                  <w:color w:val="000000"/>
                  <w:sz w:val="28"/>
                  <w:szCs w:val="28"/>
                  <w:u w:val="single"/>
                </w:rPr>
                <w:t>ТСЖ «Волкова, 13»</w:t>
              </w:r>
            </w:hyperlink>
            <w:r w:rsidRPr="00EC6CD7">
              <w:rPr>
                <w:rFonts w:ascii="Times New Roman" w:eastAsia="Times New Roman" w:hAnsi="Times New Roman" w:cs="Times New Roman"/>
                <w:color w:val="010101"/>
                <w:sz w:val="28"/>
                <w:szCs w:val="28"/>
              </w:rPr>
              <w:t>) - решение принято, счет открыт, документы сданы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4.</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 xml:space="preserve">Ленинградское шоссе 37 к.1- решение принято, владельцем определен </w:t>
            </w:r>
            <w:r w:rsidRPr="00EC6CD7">
              <w:rPr>
                <w:rFonts w:ascii="Times New Roman" w:eastAsia="Times New Roman" w:hAnsi="Times New Roman" w:cs="Times New Roman"/>
                <w:sz w:val="28"/>
                <w:szCs w:val="28"/>
                <w:u w:val="single"/>
              </w:rPr>
              <w:t>региональный оператор, которому переданы  все необходимые документы.</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5.</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 xml:space="preserve">Радиаторская 2-я ул. 4 ( ЖСК «Аэрофлот») - решение принято, счет открыт, </w:t>
            </w:r>
            <w:r w:rsidRPr="00EC6CD7">
              <w:rPr>
                <w:rFonts w:ascii="Times New Roman" w:eastAsia="Times New Roman" w:hAnsi="Times New Roman" w:cs="Times New Roman"/>
                <w:sz w:val="28"/>
                <w:szCs w:val="28"/>
                <w:u w:val="single"/>
              </w:rPr>
              <w:t>документы переданы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6.</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Старопетровский пр. 12 к.1 (</w:t>
            </w:r>
            <w:hyperlink r:id="rId13" w:history="1">
              <w:r w:rsidRPr="00EC6CD7">
                <w:rPr>
                  <w:rFonts w:ascii="Times New Roman" w:eastAsia="Times New Roman" w:hAnsi="Times New Roman" w:cs="Times New Roman"/>
                  <w:color w:val="000000"/>
                  <w:sz w:val="28"/>
                  <w:szCs w:val="28"/>
                  <w:u w:val="single"/>
                </w:rPr>
                <w:t>ТСЖ «Старопетровский</w:t>
              </w:r>
            </w:hyperlink>
            <w:r w:rsidRPr="00EC6CD7">
              <w:rPr>
                <w:rFonts w:ascii="Times New Roman" w:eastAsia="Times New Roman" w:hAnsi="Times New Roman" w:cs="Times New Roman"/>
                <w:color w:val="010101"/>
                <w:sz w:val="28"/>
                <w:szCs w:val="28"/>
              </w:rPr>
              <w:t>»)-  решение принято, открыто два счета на каждый дом, документы переданы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7.</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Клары Цеткин ул. 29 к.1 (</w:t>
            </w:r>
            <w:hyperlink r:id="rId14" w:history="1">
              <w:r w:rsidRPr="00EC6CD7">
                <w:rPr>
                  <w:rFonts w:ascii="Times New Roman" w:eastAsia="Times New Roman" w:hAnsi="Times New Roman" w:cs="Times New Roman"/>
                  <w:color w:val="000000"/>
                  <w:sz w:val="28"/>
                  <w:szCs w:val="28"/>
                  <w:u w:val="single"/>
                </w:rPr>
                <w:t>ТСЖ «Старопетровский</w:t>
              </w:r>
            </w:hyperlink>
            <w:r w:rsidRPr="00EC6CD7">
              <w:rPr>
                <w:rFonts w:ascii="Times New Roman" w:eastAsia="Times New Roman" w:hAnsi="Times New Roman" w:cs="Times New Roman"/>
                <w:color w:val="010101"/>
                <w:sz w:val="28"/>
                <w:szCs w:val="28"/>
              </w:rPr>
              <w:t>») - решение принято, открыто два счета на каждый дом, документы переданы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8.</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Ленинградское шоссе 52Б (</w:t>
            </w:r>
            <w:hyperlink r:id="rId15" w:history="1">
              <w:r w:rsidRPr="00EC6CD7">
                <w:rPr>
                  <w:rFonts w:ascii="Times New Roman" w:eastAsia="Times New Roman" w:hAnsi="Times New Roman" w:cs="Times New Roman"/>
                  <w:color w:val="000000"/>
                  <w:sz w:val="28"/>
                  <w:szCs w:val="28"/>
                  <w:u w:val="single"/>
                </w:rPr>
                <w:t>ТСЖ «Ленинградское ш. 52Б»</w:t>
              </w:r>
            </w:hyperlink>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color w:val="010101"/>
                <w:sz w:val="28"/>
                <w:szCs w:val="28"/>
              </w:rPr>
              <w:t> – решение принято, счет открыт, документы переданы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9.</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 xml:space="preserve">Войковский 4-й пр. 6 к.2 - решение принято, владельцем счета определена управляющая компания ГБУ «Жилищник района Войковский», счет открыт, </w:t>
            </w:r>
            <w:r w:rsidRPr="00EC6CD7">
              <w:rPr>
                <w:rFonts w:ascii="Times New Roman" w:eastAsia="Times New Roman" w:hAnsi="Times New Roman" w:cs="Times New Roman"/>
                <w:sz w:val="28"/>
                <w:szCs w:val="28"/>
                <w:u w:val="single"/>
              </w:rPr>
              <w:t>документы переданы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10.</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Ленинградское шоссе 35 (</w:t>
            </w:r>
            <w:hyperlink r:id="rId16" w:history="1">
              <w:r w:rsidRPr="00EC6CD7">
                <w:rPr>
                  <w:rFonts w:ascii="Times New Roman" w:eastAsia="Times New Roman" w:hAnsi="Times New Roman" w:cs="Times New Roman"/>
                  <w:color w:val="000000"/>
                  <w:sz w:val="28"/>
                  <w:szCs w:val="28"/>
                  <w:u w:val="single"/>
                </w:rPr>
                <w:t>ЖСК «МАДИ»</w:t>
              </w:r>
            </w:hyperlink>
            <w:r w:rsidRPr="00EC6CD7">
              <w:rPr>
                <w:rFonts w:ascii="Times New Roman" w:eastAsia="Times New Roman" w:hAnsi="Times New Roman" w:cs="Times New Roman"/>
                <w:color w:val="010101"/>
                <w:sz w:val="28"/>
                <w:szCs w:val="28"/>
              </w:rPr>
              <w:t> ) - решение принято, счет открыт, документы сданы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11.</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Новоподмосковный 6-й пер. 1(</w:t>
            </w:r>
            <w:hyperlink r:id="rId17" w:history="1">
              <w:r w:rsidRPr="00EC6CD7">
                <w:rPr>
                  <w:rFonts w:ascii="Times New Roman" w:eastAsia="Times New Roman" w:hAnsi="Times New Roman" w:cs="Times New Roman"/>
                  <w:color w:val="000000"/>
                  <w:sz w:val="28"/>
                  <w:szCs w:val="28"/>
                  <w:u w:val="single"/>
                </w:rPr>
                <w:t>ТСЖ «Новоподмосковный»</w:t>
              </w:r>
            </w:hyperlink>
            <w:r w:rsidRPr="00EC6CD7">
              <w:rPr>
                <w:rFonts w:ascii="Times New Roman" w:eastAsia="Times New Roman" w:hAnsi="Times New Roman" w:cs="Times New Roman"/>
                <w:color w:val="010101"/>
                <w:sz w:val="28"/>
                <w:szCs w:val="28"/>
              </w:rPr>
              <w:t>) - решение принято, в банке  счет открыт, документы сданы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12.</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Новоподмосковный 6-й пер. 3 (</w:t>
            </w:r>
            <w:hyperlink r:id="rId18" w:history="1">
              <w:r w:rsidRPr="00EC6CD7">
                <w:rPr>
                  <w:rFonts w:ascii="Times New Roman" w:eastAsia="Times New Roman" w:hAnsi="Times New Roman" w:cs="Times New Roman"/>
                  <w:color w:val="000000"/>
                  <w:sz w:val="28"/>
                  <w:szCs w:val="28"/>
                  <w:u w:val="single"/>
                </w:rPr>
                <w:t>ТСЖ «Новоподмосковный»</w:t>
              </w:r>
            </w:hyperlink>
            <w:r w:rsidRPr="00EC6CD7">
              <w:rPr>
                <w:rFonts w:ascii="Times New Roman" w:eastAsia="Times New Roman" w:hAnsi="Times New Roman" w:cs="Times New Roman"/>
                <w:color w:val="010101"/>
                <w:sz w:val="28"/>
                <w:szCs w:val="28"/>
              </w:rPr>
              <w:t>) - решение принято, в банке  счет открыт, документы сданы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13.</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Новоподмосковный 6-й пер. 5 (</w:t>
            </w:r>
            <w:hyperlink r:id="rId19" w:history="1">
              <w:r w:rsidRPr="00EC6CD7">
                <w:rPr>
                  <w:rFonts w:ascii="Times New Roman" w:eastAsia="Times New Roman" w:hAnsi="Times New Roman" w:cs="Times New Roman"/>
                  <w:color w:val="000000"/>
                  <w:sz w:val="28"/>
                  <w:szCs w:val="28"/>
                  <w:u w:val="single"/>
                </w:rPr>
                <w:t>ТСЖ «Новоподмосковный»</w:t>
              </w:r>
            </w:hyperlink>
            <w:r w:rsidRPr="00EC6CD7">
              <w:rPr>
                <w:rFonts w:ascii="Times New Roman" w:eastAsia="Times New Roman" w:hAnsi="Times New Roman" w:cs="Times New Roman"/>
                <w:color w:val="010101"/>
                <w:sz w:val="28"/>
                <w:szCs w:val="28"/>
              </w:rPr>
              <w:t>) решение принято, в банке  счет открыт, документы сданы в МЖИ.</w:t>
            </w:r>
          </w:p>
        </w:tc>
      </w:tr>
      <w:tr w:rsidR="00EC6CD7" w:rsidRPr="00EC6CD7" w:rsidTr="00EC6CD7">
        <w:trPr>
          <w:trHeight w:val="300"/>
        </w:trPr>
        <w:tc>
          <w:tcPr>
            <w:tcW w:w="889" w:type="dxa"/>
            <w:tcBorders>
              <w:top w:val="nil"/>
              <w:left w:val="nil"/>
              <w:bottom w:val="nil"/>
              <w:right w:val="nil"/>
            </w:tcBorders>
            <w:shd w:val="solid" w:color="FFFFFF" w:fill="FFFFFF"/>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14.</w:t>
            </w:r>
          </w:p>
        </w:tc>
        <w:tc>
          <w:tcPr>
            <w:tcW w:w="9214" w:type="dxa"/>
            <w:tcBorders>
              <w:top w:val="nil"/>
              <w:left w:val="nil"/>
              <w:bottom w:val="nil"/>
              <w:right w:val="nil"/>
            </w:tcBorders>
            <w:shd w:val="solid" w:color="FFFFFF" w:fill="FFFFFF"/>
            <w:vAlign w:val="center"/>
          </w:tcPr>
          <w:p w:rsidR="00EC6CD7" w:rsidRPr="00EC6CD7" w:rsidRDefault="00EC6CD7" w:rsidP="00EC6CD7">
            <w:pPr>
              <w:spacing w:after="0" w:line="240" w:lineRule="auto"/>
              <w:jc w:val="both"/>
              <w:rPr>
                <w:rFonts w:ascii="Times New Roman" w:eastAsia="Times New Roman" w:hAnsi="Times New Roman" w:cs="Times New Roman"/>
                <w:sz w:val="24"/>
                <w:szCs w:val="24"/>
              </w:rPr>
            </w:pPr>
            <w:r w:rsidRPr="00EC6CD7">
              <w:rPr>
                <w:rFonts w:ascii="Times New Roman" w:eastAsia="Times New Roman" w:hAnsi="Times New Roman" w:cs="Times New Roman"/>
                <w:sz w:val="28"/>
                <w:szCs w:val="28"/>
              </w:rPr>
              <w:t>Адмирала Макарова ул. 14 (</w:t>
            </w:r>
            <w:hyperlink r:id="rId20" w:history="1">
              <w:r w:rsidRPr="00EC6CD7">
                <w:rPr>
                  <w:rFonts w:ascii="Times New Roman" w:eastAsia="Times New Roman" w:hAnsi="Times New Roman" w:cs="Times New Roman"/>
                  <w:color w:val="000000"/>
                  <w:sz w:val="28"/>
                  <w:szCs w:val="28"/>
                  <w:u w:val="single"/>
                </w:rPr>
                <w:t>ТСЖ "Заря-6"</w:t>
              </w:r>
            </w:hyperlink>
            <w:r w:rsidRPr="00EC6CD7">
              <w:rPr>
                <w:rFonts w:ascii="Times New Roman" w:eastAsia="Times New Roman" w:hAnsi="Times New Roman" w:cs="Times New Roman"/>
                <w:color w:val="010101"/>
                <w:sz w:val="28"/>
                <w:szCs w:val="28"/>
              </w:rPr>
              <w:t> </w:t>
            </w:r>
            <w:r w:rsidRPr="00EC6CD7">
              <w:rPr>
                <w:rFonts w:ascii="Times New Roman" w:eastAsia="Times New Roman" w:hAnsi="Times New Roman" w:cs="Times New Roman"/>
                <w:sz w:val="28"/>
                <w:szCs w:val="28"/>
              </w:rPr>
              <w:t>)</w:t>
            </w:r>
          </w:p>
        </w:tc>
      </w:tr>
    </w:tbl>
    <w:p w:rsidR="00EC6CD7" w:rsidRPr="00EC6CD7" w:rsidRDefault="00EC6CD7" w:rsidP="00EC6CD7">
      <w:pPr>
        <w:autoSpaceDE w:val="0"/>
        <w:autoSpaceDN w:val="0"/>
        <w:spacing w:after="0" w:line="240" w:lineRule="auto"/>
        <w:rPr>
          <w:rFonts w:ascii="Times New Roman" w:eastAsia="Times New Roman" w:hAnsi="Times New Roman" w:cs="Times New Roman"/>
          <w:sz w:val="28"/>
          <w:szCs w:val="28"/>
        </w:rPr>
      </w:pPr>
    </w:p>
    <w:p w:rsidR="00EC6CD7" w:rsidRPr="00EC6CD7" w:rsidRDefault="00EC6CD7" w:rsidP="00EC6CD7">
      <w:pPr>
        <w:spacing w:after="0" w:line="240" w:lineRule="auto"/>
        <w:jc w:val="both"/>
        <w:rPr>
          <w:rFonts w:ascii="Times New Roman" w:eastAsia="Times New Roman" w:hAnsi="Times New Roman" w:cs="Times New Roman"/>
          <w:sz w:val="28"/>
          <w:szCs w:val="28"/>
          <w:u w:val="single"/>
        </w:rPr>
      </w:pPr>
      <w:r w:rsidRPr="00EC6CD7">
        <w:rPr>
          <w:rFonts w:ascii="Times New Roman" w:eastAsia="Times New Roman" w:hAnsi="Times New Roman" w:cs="Times New Roman"/>
          <w:sz w:val="28"/>
          <w:szCs w:val="28"/>
        </w:rPr>
        <w:t xml:space="preserve">  15.  5-й Войковский пр., д. 8 к. 1 (</w:t>
      </w:r>
      <w:hyperlink r:id="rId21" w:history="1">
        <w:r w:rsidRPr="00EC6CD7">
          <w:rPr>
            <w:rFonts w:ascii="Times New Roman" w:eastAsia="Times New Roman" w:hAnsi="Times New Roman" w:cs="Times New Roman"/>
            <w:color w:val="000000"/>
            <w:sz w:val="28"/>
            <w:szCs w:val="28"/>
            <w:u w:val="single"/>
          </w:rPr>
          <w:t>Некоммерческая организация Товарищество собственников жилья «Уютное»</w:t>
        </w:r>
      </w:hyperlink>
      <w:r w:rsidRPr="00EC6CD7">
        <w:rPr>
          <w:rFonts w:ascii="Times New Roman" w:eastAsia="Times New Roman" w:hAnsi="Times New Roman" w:cs="Times New Roman"/>
          <w:color w:val="010101"/>
          <w:sz w:val="28"/>
          <w:szCs w:val="28"/>
        </w:rPr>
        <w:t>) - решение принято, счет открыт, документы поданы в МЖИ.</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  16.   2-й Новоподмосковный пер., д. 3 (</w:t>
      </w:r>
      <w:hyperlink r:id="rId22" w:history="1">
        <w:r w:rsidRPr="00EC6CD7">
          <w:rPr>
            <w:rFonts w:ascii="Times New Roman" w:eastAsia="Times New Roman" w:hAnsi="Times New Roman" w:cs="Times New Roman"/>
            <w:color w:val="000000"/>
            <w:sz w:val="28"/>
            <w:szCs w:val="28"/>
            <w:u w:val="single"/>
          </w:rPr>
          <w:t>ТСЖ «2-Новоподмосковный-3»</w:t>
        </w:r>
      </w:hyperlink>
      <w:r w:rsidRPr="00EC6CD7">
        <w:rPr>
          <w:rFonts w:ascii="Times New Roman" w:eastAsia="Times New Roman" w:hAnsi="Times New Roman" w:cs="Times New Roman"/>
          <w:sz w:val="28"/>
          <w:szCs w:val="28"/>
        </w:rPr>
        <w:t>) -</w:t>
      </w:r>
      <w:r w:rsidRPr="00EC6CD7">
        <w:rPr>
          <w:rFonts w:ascii="Times New Roman" w:eastAsia="Times New Roman" w:hAnsi="Times New Roman" w:cs="Times New Roman"/>
          <w:color w:val="010101"/>
          <w:sz w:val="28"/>
          <w:szCs w:val="28"/>
        </w:rPr>
        <w:t> решение  принято, счет открыт, документы переданы в МЖИ.</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 17.   Старопетровский пр., д. 12А корп. 1 - решение принято, владелец счета фонд регионального оператора, </w:t>
      </w:r>
      <w:r w:rsidRPr="00EC6CD7">
        <w:rPr>
          <w:rFonts w:ascii="Times New Roman" w:eastAsia="Times New Roman" w:hAnsi="Times New Roman" w:cs="Times New Roman"/>
          <w:sz w:val="28"/>
          <w:szCs w:val="28"/>
          <w:u w:val="single"/>
        </w:rPr>
        <w:t>документы переданы в фонд, счет открыт.</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18.  Адмирала Макарова ул., д. 45 - решение принято, владелец счета ГБУ «Жилищник района Войковский», счет открыт, </w:t>
      </w:r>
      <w:r w:rsidRPr="00EC6CD7">
        <w:rPr>
          <w:rFonts w:ascii="Times New Roman" w:eastAsia="Times New Roman" w:hAnsi="Times New Roman" w:cs="Times New Roman"/>
          <w:sz w:val="28"/>
          <w:szCs w:val="28"/>
          <w:u w:val="single"/>
        </w:rPr>
        <w:t>документы переданы в МЖИ.</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19.   5-й Войковский пр., д. 6 - решение принято, владелец счета фонд регионального оператора, </w:t>
      </w:r>
      <w:r w:rsidRPr="00EC6CD7">
        <w:rPr>
          <w:rFonts w:ascii="Times New Roman" w:eastAsia="Times New Roman" w:hAnsi="Times New Roman" w:cs="Times New Roman"/>
          <w:sz w:val="28"/>
          <w:szCs w:val="28"/>
          <w:u w:val="single"/>
        </w:rPr>
        <w:t>документы переданы в фонд</w:t>
      </w:r>
      <w:r w:rsidRPr="00EC6CD7">
        <w:rPr>
          <w:rFonts w:ascii="Times New Roman" w:eastAsia="Times New Roman" w:hAnsi="Times New Roman" w:cs="Times New Roman"/>
          <w:sz w:val="28"/>
          <w:szCs w:val="28"/>
        </w:rPr>
        <w:t>.</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20.   Вокзальный пер., д. 3, корп. 1 – решение принято, счет открыт в Сбербанке, документы поданы в МЖИ.</w:t>
      </w:r>
    </w:p>
    <w:p w:rsidR="00EC6CD7" w:rsidRPr="00EC6CD7" w:rsidRDefault="00EC6CD7" w:rsidP="00EC6CD7">
      <w:pPr>
        <w:spacing w:after="0" w:line="240" w:lineRule="auto"/>
        <w:jc w:val="both"/>
        <w:rPr>
          <w:rFonts w:ascii="Times New Roman" w:eastAsia="Times New Roman" w:hAnsi="Times New Roman" w:cs="Times New Roman"/>
          <w:sz w:val="28"/>
          <w:szCs w:val="28"/>
        </w:rPr>
      </w:pPr>
    </w:p>
    <w:p w:rsidR="00EC6CD7" w:rsidRPr="00EC6CD7" w:rsidRDefault="00EC6CD7" w:rsidP="00EC6CD7">
      <w:pPr>
        <w:tabs>
          <w:tab w:val="left" w:pos="2268"/>
        </w:tabs>
        <w:spacing w:after="0" w:line="240" w:lineRule="auto"/>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b/>
          <w:bCs/>
          <w:sz w:val="28"/>
          <w:szCs w:val="28"/>
        </w:rPr>
        <w:t>Основные виды работы по региональной программе:</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Ремонт внутридомовых инженерных сетей электроснабжения;</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Ремонт внутридомовых инженерных систем газоснабжения;</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внутридомовых инженерных систем холодного водоснабжения (стояки);</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-Ремонт внутридомовых инженерных систем холодного водоснабжения (разводящие магистрали);</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внутридомовых инженерных систем горячего водоснабжения (стояки);</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внутридомовых инженерных систем горячего водоснабжения (разводящие магистрали);</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внутридомовых инженерных систем водоотведения (канализации) (стояки);</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внутридомовых инженерных систем водоотведения (канализации) (выпуски и сборные трубопроводы);</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внутридомовых инженерных систем теплоснабжения (стояки);</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внутридомовых инженерных систем теплоснабжения (разводящие магистрали);</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или замена мусоропровода;</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внутридомовой системы дымоудаления и противопожарной автоматики;</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пожарного водопровода;</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фасада;</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Ремонт крыши;</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или замена внутреннего водостока;</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Ремонт подвальных помещений, относящихся к общему имуществу собственников помещений;</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w:t>
      </w:r>
      <w:r w:rsidRPr="00EC6CD7">
        <w:rPr>
          <w:rFonts w:ascii="Times New Roman" w:eastAsia="Times New Roman" w:hAnsi="Times New Roman" w:cs="Times New Roman"/>
          <w:sz w:val="24"/>
          <w:szCs w:val="24"/>
        </w:rPr>
        <w:t xml:space="preserve"> </w:t>
      </w:r>
      <w:r w:rsidRPr="00EC6CD7">
        <w:rPr>
          <w:rFonts w:ascii="Times New Roman" w:eastAsia="Times New Roman" w:hAnsi="Times New Roman" w:cs="Times New Roman"/>
          <w:sz w:val="28"/>
          <w:szCs w:val="28"/>
        </w:rPr>
        <w:t>Разработка проектной документации (включая авторский надзор).</w:t>
      </w:r>
    </w:p>
    <w:p w:rsidR="00EC6CD7" w:rsidRPr="00EC6CD7" w:rsidRDefault="00EC6CD7" w:rsidP="00EC6CD7">
      <w:pPr>
        <w:spacing w:after="0" w:line="240" w:lineRule="auto"/>
        <w:jc w:val="both"/>
        <w:rPr>
          <w:rFonts w:ascii="Times New Roman" w:eastAsia="Times New Roman" w:hAnsi="Times New Roman" w:cs="Times New Roman"/>
          <w:sz w:val="28"/>
          <w:szCs w:val="28"/>
        </w:rPr>
      </w:pPr>
    </w:p>
    <w:tbl>
      <w:tblPr>
        <w:tblW w:w="10421" w:type="dxa"/>
        <w:tblCellMar>
          <w:left w:w="180" w:type="dxa"/>
          <w:right w:w="180" w:type="dxa"/>
        </w:tblCellMar>
        <w:tblLook w:val="0000" w:firstRow="0" w:lastRow="0" w:firstColumn="0" w:lastColumn="0" w:noHBand="0" w:noVBand="0"/>
      </w:tblPr>
      <w:tblGrid>
        <w:gridCol w:w="10421"/>
      </w:tblGrid>
      <w:tr w:rsidR="00EC6CD7" w:rsidRPr="00EC6CD7" w:rsidTr="00EC6CD7">
        <w:trPr>
          <w:trHeight w:val="400"/>
        </w:trPr>
        <w:tc>
          <w:tcPr>
            <w:tcW w:w="10421" w:type="dxa"/>
            <w:tcBorders>
              <w:top w:val="nil"/>
              <w:left w:val="nil"/>
              <w:bottom w:val="nil"/>
              <w:right w:val="nil"/>
            </w:tcBorders>
            <w:vAlign w:val="bottom"/>
          </w:tcPr>
          <w:p w:rsidR="00EC6CD7" w:rsidRPr="00EC6CD7" w:rsidRDefault="00EC6CD7" w:rsidP="00EC6CD7">
            <w:pPr>
              <w:tabs>
                <w:tab w:val="left" w:pos="278"/>
                <w:tab w:val="left" w:pos="709"/>
              </w:tabs>
              <w:spacing w:after="0" w:line="240" w:lineRule="auto"/>
              <w:jc w:val="both"/>
              <w:rPr>
                <w:rFonts w:ascii="Times New Roman" w:eastAsia="Times New Roman" w:hAnsi="Times New Roman" w:cs="Times New Roman"/>
                <w:sz w:val="28"/>
                <w:szCs w:val="28"/>
              </w:rPr>
            </w:pPr>
          </w:p>
          <w:p w:rsidR="00EC6CD7" w:rsidRPr="00EC6CD7" w:rsidRDefault="00EC6CD7" w:rsidP="00EC6CD7">
            <w:pPr>
              <w:tabs>
                <w:tab w:val="left" w:pos="278"/>
                <w:tab w:val="left" w:pos="709"/>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В  период  с 2015 по 2018 год  по Региональной программе ФКР Москвы  проводятся работы  в 38 МКД по следующим адресам:</w:t>
            </w:r>
          </w:p>
          <w:p w:rsidR="00EC6CD7" w:rsidRPr="00EC6CD7" w:rsidRDefault="00EC6CD7" w:rsidP="00EC6CD7">
            <w:pPr>
              <w:tabs>
                <w:tab w:val="left" w:pos="278"/>
                <w:tab w:val="left" w:pos="709"/>
              </w:tabs>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949"/>
              <w:gridCol w:w="9072"/>
            </w:tblGrid>
            <w:tr w:rsidR="00EC6CD7" w:rsidRPr="00EC6CD7" w:rsidTr="00EC6CD7">
              <w:trPr>
                <w:trHeight w:val="20"/>
              </w:trPr>
              <w:tc>
                <w:tcPr>
                  <w:tcW w:w="9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w:t>
                  </w:r>
                </w:p>
              </w:tc>
              <w:tc>
                <w:tcPr>
                  <w:tcW w:w="9072" w:type="dxa"/>
                  <w:tcBorders>
                    <w:top w:val="single" w:sz="4" w:space="0" w:color="000000"/>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4-й Войковский  пр. 10</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4-й Войковский  пр. 4</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4-й  Войковский пр. 8</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4</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4-й Войковский пр. 9</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5</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Вокзальный пер. 4</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6</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Вокзальный пер. 8 к.1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7</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Космонавта Волкова ул. 15 к.2</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8</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Космонавта Волкова ул. 9/2</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9</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Головинское шоссе 8 к.1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10</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Зои и Ал.Космодемьян.ул. 24А</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11</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Зои и Ал. Космодемьян. ул. 4 к.1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12</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Зои и Ал.Космодемьян.ул. 4 к.2</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13</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Зои и Ал. Космодемьян. ул. 4 к.3</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14</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Клары Цеткин ул. 19</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15</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Клары Цеткин ул. 9 к.2</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16</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13 к.1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17</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13 к.2</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18</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15</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19</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17/1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20</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22</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21</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24 к.1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22</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26 к.1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23</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33</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24</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40</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25</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46</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26</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8 к.1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27</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8 к.2</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28</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Ленинградское шоссе 8 к.3</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29</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Адмирала Макарова  ул. 5</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30</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Адмирала Макарова ул. 7</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31</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Адмирала Макарова  ул. 9А</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32</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Нарвская ул. 13</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33</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1-й Новоподмосковный  пер. 4</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34</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2-й Новоподмосковный  пер. 10 к.1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35</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3-й Новоподмосковный  пер. 4 к.4</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36</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1-я Радиаторская  ул. 11</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37</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2-я Радиаторская  ул. 10</w:t>
                  </w:r>
                </w:p>
              </w:tc>
            </w:tr>
            <w:tr w:rsidR="00EC6CD7" w:rsidRPr="00EC6CD7" w:rsidTr="00EC6CD7">
              <w:trPr>
                <w:trHeight w:val="20"/>
              </w:trPr>
              <w:tc>
                <w:tcPr>
                  <w:tcW w:w="949" w:type="dxa"/>
                  <w:tcBorders>
                    <w:top w:val="nil"/>
                    <w:left w:val="single" w:sz="4" w:space="0" w:color="000000"/>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38</w:t>
                  </w:r>
                </w:p>
              </w:tc>
              <w:tc>
                <w:tcPr>
                  <w:tcW w:w="9072" w:type="dxa"/>
                  <w:tcBorders>
                    <w:top w:val="nil"/>
                    <w:left w:val="nil"/>
                    <w:bottom w:val="single" w:sz="4" w:space="0" w:color="000000"/>
                    <w:right w:val="single" w:sz="4" w:space="0" w:color="000000"/>
                  </w:tcBorders>
                  <w:shd w:val="clear" w:color="auto" w:fill="auto"/>
                  <w:vAlign w:val="center"/>
                  <w:hideMark/>
                </w:tcPr>
                <w:p w:rsidR="00EC6CD7" w:rsidRPr="00EC6CD7" w:rsidRDefault="00EC6CD7" w:rsidP="00EC6CD7">
                  <w:pPr>
                    <w:spacing w:after="0" w:line="240" w:lineRule="auto"/>
                    <w:jc w:val="center"/>
                    <w:rPr>
                      <w:rFonts w:ascii="Times New Roman" w:eastAsia="Times New Roman" w:hAnsi="Times New Roman" w:cs="Times New Roman"/>
                      <w:color w:val="000000"/>
                      <w:sz w:val="24"/>
                      <w:szCs w:val="24"/>
                    </w:rPr>
                  </w:pPr>
                  <w:r w:rsidRPr="00EC6CD7">
                    <w:rPr>
                      <w:rFonts w:ascii="Times New Roman" w:eastAsia="Times New Roman" w:hAnsi="Times New Roman" w:cs="Times New Roman"/>
                      <w:color w:val="000000"/>
                      <w:sz w:val="24"/>
                      <w:szCs w:val="24"/>
                    </w:rPr>
                    <w:t>2-я Радиаторская  ул. 2</w:t>
                  </w:r>
                </w:p>
              </w:tc>
            </w:tr>
          </w:tbl>
          <w:p w:rsidR="00EC6CD7" w:rsidRPr="00EC6CD7" w:rsidRDefault="00EC6CD7" w:rsidP="00EC6CD7">
            <w:pPr>
              <w:suppressAutoHyphens/>
              <w:spacing w:after="0" w:line="240" w:lineRule="auto"/>
              <w:rPr>
                <w:rFonts w:ascii="Times New Roman" w:eastAsia="Times New Roman" w:hAnsi="Times New Roman" w:cs="Times New Roman"/>
                <w:i/>
                <w:iCs/>
                <w:sz w:val="28"/>
                <w:szCs w:val="28"/>
              </w:rPr>
            </w:pPr>
          </w:p>
        </w:tc>
      </w:tr>
    </w:tbl>
    <w:p w:rsidR="00EC6CD7" w:rsidRPr="00EC6CD7" w:rsidRDefault="00EC6CD7" w:rsidP="00EC6CD7">
      <w:pPr>
        <w:autoSpaceDE w:val="0"/>
        <w:autoSpaceDN w:val="0"/>
        <w:spacing w:after="0" w:line="240" w:lineRule="auto"/>
        <w:rPr>
          <w:rFonts w:ascii="Times New Roman" w:eastAsia="Times New Roman" w:hAnsi="Times New Roman" w:cs="Times New Roman"/>
          <w:b/>
          <w:bCs/>
          <w:sz w:val="28"/>
          <w:szCs w:val="28"/>
        </w:rPr>
      </w:pP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Pr="00EC6CD7" w:rsidRDefault="00EC6CD7" w:rsidP="00EC6CD7">
      <w:pPr>
        <w:tabs>
          <w:tab w:val="left" w:pos="3265"/>
        </w:tabs>
        <w:spacing w:after="0" w:line="240" w:lineRule="auto"/>
        <w:jc w:val="both"/>
        <w:rPr>
          <w:rFonts w:ascii="Times New Roman" w:eastAsia="Times New Roman" w:hAnsi="Times New Roman" w:cs="Times New Roman"/>
          <w:b/>
          <w:bCs/>
          <w:sz w:val="28"/>
          <w:szCs w:val="28"/>
        </w:rPr>
      </w:pPr>
      <w:r w:rsidRPr="00EC6CD7">
        <w:rPr>
          <w:rFonts w:ascii="Times New Roman" w:eastAsia="Times New Roman" w:hAnsi="Times New Roman" w:cs="Times New Roman"/>
          <w:sz w:val="28"/>
          <w:szCs w:val="28"/>
        </w:rPr>
        <w:t xml:space="preserve">       </w:t>
      </w:r>
      <w:r w:rsidRPr="00EC6CD7">
        <w:rPr>
          <w:rFonts w:ascii="Times New Roman" w:eastAsia="Times New Roman" w:hAnsi="Times New Roman" w:cs="Times New Roman"/>
          <w:b/>
          <w:bCs/>
          <w:sz w:val="28"/>
          <w:szCs w:val="28"/>
        </w:rPr>
        <w:t xml:space="preserve">Главной проблемой при производстве работ по капитальному ремонту домов является замена внутренних инженерных коммуникаций, так как имеются факты несогласия собственников (нанимателей) помещений  в предоставлении доступа.  </w:t>
      </w:r>
    </w:p>
    <w:p w:rsidR="00EC6CD7" w:rsidRPr="00EC6CD7" w:rsidRDefault="00EC6CD7" w:rsidP="00EC6CD7">
      <w:pPr>
        <w:tabs>
          <w:tab w:val="left" w:pos="3265"/>
        </w:tabs>
        <w:spacing w:after="0" w:line="240" w:lineRule="auto"/>
        <w:jc w:val="both"/>
        <w:rPr>
          <w:rFonts w:ascii="Times New Roman" w:eastAsia="Times New Roman" w:hAnsi="Times New Roman" w:cs="Times New Roman"/>
          <w:b/>
          <w:bCs/>
          <w:sz w:val="28"/>
          <w:szCs w:val="28"/>
        </w:rPr>
      </w:pPr>
      <w:r w:rsidRPr="00EC6CD7">
        <w:rPr>
          <w:rFonts w:ascii="Times New Roman" w:eastAsia="Times New Roman" w:hAnsi="Times New Roman" w:cs="Times New Roman"/>
          <w:b/>
          <w:bCs/>
          <w:sz w:val="28"/>
          <w:szCs w:val="28"/>
        </w:rPr>
        <w:t xml:space="preserve">      Кроме того в ряде домов выполнить полную замену инженерных коммуникаций технически не представляется возможным (бесподвальные дома; дома где коммуникации находятся в стенах).   </w:t>
      </w:r>
    </w:p>
    <w:p w:rsidR="00EC6CD7" w:rsidRPr="00EC6CD7" w:rsidRDefault="00EC6CD7" w:rsidP="00EC6CD7">
      <w:pPr>
        <w:tabs>
          <w:tab w:val="left" w:pos="278"/>
          <w:tab w:val="left" w:pos="709"/>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ab/>
      </w:r>
      <w:r w:rsidRPr="00EC6CD7">
        <w:rPr>
          <w:rFonts w:ascii="Times New Roman" w:eastAsia="Times New Roman" w:hAnsi="Times New Roman" w:cs="Times New Roman"/>
          <w:sz w:val="28"/>
          <w:szCs w:val="28"/>
        </w:rPr>
        <w:tab/>
        <w:t xml:space="preserve">Наиболее проблемным подрядчиком при реализации Региональной программы капитального ремонта является подрядная организация </w:t>
      </w:r>
      <w:r w:rsidRPr="00EC6CD7">
        <w:rPr>
          <w:rFonts w:ascii="Times New Roman" w:eastAsia="Times New Roman" w:hAnsi="Times New Roman" w:cs="Times New Roman"/>
          <w:b/>
          <w:bCs/>
          <w:sz w:val="28"/>
          <w:szCs w:val="28"/>
        </w:rPr>
        <w:t>ООО «СК Олимп»</w:t>
      </w:r>
      <w:r w:rsidRPr="00EC6CD7">
        <w:rPr>
          <w:rFonts w:ascii="Times New Roman" w:eastAsia="Times New Roman" w:hAnsi="Times New Roman" w:cs="Times New Roman"/>
          <w:sz w:val="28"/>
          <w:szCs w:val="28"/>
        </w:rPr>
        <w:t>, в связи с чем ФКР г.Москвы  рассматривается вопрос расторжения договора с указанной организацией.</w:t>
      </w:r>
    </w:p>
    <w:p w:rsidR="00EC6CD7" w:rsidRPr="00EC6CD7" w:rsidRDefault="00EC6CD7" w:rsidP="00EC6CD7">
      <w:pPr>
        <w:spacing w:after="0" w:line="240" w:lineRule="auto"/>
        <w:jc w:val="both"/>
        <w:rPr>
          <w:rFonts w:ascii="Times New Roman" w:eastAsia="Times New Roman" w:hAnsi="Times New Roman" w:cs="Times New Roman"/>
          <w:sz w:val="28"/>
          <w:szCs w:val="28"/>
        </w:rPr>
      </w:pPr>
    </w:p>
    <w:p w:rsidR="00EC6CD7" w:rsidRPr="00EC6CD7" w:rsidRDefault="00EC6CD7" w:rsidP="00EC6CD7">
      <w:pPr>
        <w:spacing w:after="0" w:line="240" w:lineRule="auto"/>
        <w:rPr>
          <w:rFonts w:ascii="Times New Roman" w:eastAsia="Times New Roman" w:hAnsi="Times New Roman" w:cs="Times New Roman"/>
          <w:bCs/>
          <w:sz w:val="28"/>
          <w:szCs w:val="28"/>
        </w:rPr>
      </w:pPr>
      <w:r w:rsidRPr="00EC6CD7">
        <w:rPr>
          <w:rFonts w:ascii="Times New Roman" w:eastAsia="Times New Roman" w:hAnsi="Times New Roman" w:cs="Times New Roman"/>
          <w:bCs/>
          <w:sz w:val="28"/>
          <w:szCs w:val="28"/>
        </w:rPr>
        <w:t xml:space="preserve">По 7-ми адресам ФКР Москвы проведены процедуры по расторжению договоров с подрядными организациями и проведению новых конкурсных процедур: </w:t>
      </w:r>
    </w:p>
    <w:p w:rsidR="00EC6CD7" w:rsidRPr="00EC6CD7" w:rsidRDefault="00EC6CD7" w:rsidP="00EC6CD7">
      <w:pPr>
        <w:spacing w:after="0" w:line="240" w:lineRule="auto"/>
        <w:rPr>
          <w:rFonts w:ascii="Times New Roman" w:eastAsia="Times New Roman" w:hAnsi="Times New Roman" w:cs="Times New Roman"/>
          <w:bCs/>
          <w:sz w:val="28"/>
          <w:szCs w:val="28"/>
        </w:rPr>
      </w:pPr>
    </w:p>
    <w:p w:rsidR="00EC6CD7" w:rsidRPr="00EC6CD7" w:rsidRDefault="00EC6CD7" w:rsidP="00EC6CD7">
      <w:pPr>
        <w:numPr>
          <w:ilvl w:val="0"/>
          <w:numId w:val="12"/>
        </w:numPr>
        <w:spacing w:after="0" w:line="240" w:lineRule="auto"/>
        <w:contextualSpacing/>
        <w:rPr>
          <w:rFonts w:ascii="Times New Roman" w:eastAsia="Times New Roman" w:hAnsi="Times New Roman" w:cs="Times New Roman"/>
          <w:bCs/>
          <w:sz w:val="48"/>
          <w:szCs w:val="48"/>
        </w:rPr>
      </w:pPr>
      <w:r w:rsidRPr="00EC6CD7">
        <w:rPr>
          <w:rFonts w:ascii="Times New Roman" w:eastAsia="Times New Roman" w:hAnsi="Times New Roman" w:cs="Times New Roman"/>
          <w:bCs/>
          <w:sz w:val="28"/>
          <w:szCs w:val="28"/>
        </w:rPr>
        <w:t>4-й Войковский пр., д.4;</w:t>
      </w:r>
    </w:p>
    <w:p w:rsidR="00EC6CD7" w:rsidRPr="00EC6CD7" w:rsidRDefault="00EC6CD7" w:rsidP="00EC6CD7">
      <w:pPr>
        <w:numPr>
          <w:ilvl w:val="0"/>
          <w:numId w:val="12"/>
        </w:numPr>
        <w:spacing w:after="0" w:line="240" w:lineRule="auto"/>
        <w:contextualSpacing/>
        <w:rPr>
          <w:rFonts w:ascii="Times New Roman" w:eastAsia="Times New Roman" w:hAnsi="Times New Roman" w:cs="Times New Roman"/>
          <w:bCs/>
          <w:sz w:val="48"/>
          <w:szCs w:val="48"/>
        </w:rPr>
      </w:pPr>
      <w:r w:rsidRPr="00EC6CD7">
        <w:rPr>
          <w:rFonts w:ascii="Times New Roman" w:eastAsia="Times New Roman" w:hAnsi="Times New Roman" w:cs="Times New Roman"/>
          <w:bCs/>
          <w:sz w:val="28"/>
          <w:szCs w:val="28"/>
        </w:rPr>
        <w:t>Вокзальный пер., д.3;</w:t>
      </w:r>
    </w:p>
    <w:p w:rsidR="00EC6CD7" w:rsidRPr="00EC6CD7" w:rsidRDefault="00EC6CD7" w:rsidP="00EC6CD7">
      <w:pPr>
        <w:numPr>
          <w:ilvl w:val="0"/>
          <w:numId w:val="12"/>
        </w:numPr>
        <w:spacing w:after="0" w:line="240" w:lineRule="auto"/>
        <w:contextualSpacing/>
        <w:rPr>
          <w:rFonts w:ascii="Times New Roman" w:eastAsia="Times New Roman" w:hAnsi="Times New Roman" w:cs="Times New Roman"/>
          <w:bCs/>
          <w:sz w:val="48"/>
          <w:szCs w:val="48"/>
        </w:rPr>
      </w:pPr>
      <w:r w:rsidRPr="00EC6CD7">
        <w:rPr>
          <w:rFonts w:ascii="Times New Roman" w:eastAsia="Times New Roman" w:hAnsi="Times New Roman" w:cs="Times New Roman"/>
          <w:bCs/>
          <w:sz w:val="28"/>
          <w:szCs w:val="28"/>
        </w:rPr>
        <w:t>З. и А. Космодемьянских, д.24А;</w:t>
      </w:r>
    </w:p>
    <w:p w:rsidR="00EC6CD7" w:rsidRPr="00EC6CD7" w:rsidRDefault="00EC6CD7" w:rsidP="00EC6CD7">
      <w:pPr>
        <w:numPr>
          <w:ilvl w:val="0"/>
          <w:numId w:val="12"/>
        </w:numPr>
        <w:spacing w:after="0" w:line="240" w:lineRule="auto"/>
        <w:contextualSpacing/>
        <w:rPr>
          <w:rFonts w:ascii="Times New Roman" w:eastAsia="Times New Roman" w:hAnsi="Times New Roman" w:cs="Times New Roman"/>
          <w:bCs/>
          <w:sz w:val="48"/>
          <w:szCs w:val="48"/>
        </w:rPr>
      </w:pPr>
      <w:r w:rsidRPr="00EC6CD7">
        <w:rPr>
          <w:rFonts w:ascii="Times New Roman" w:eastAsia="Times New Roman" w:hAnsi="Times New Roman" w:cs="Times New Roman"/>
          <w:bCs/>
          <w:sz w:val="28"/>
          <w:szCs w:val="28"/>
        </w:rPr>
        <w:t>Ленинградское ш., д.28, к.1:</w:t>
      </w:r>
    </w:p>
    <w:p w:rsidR="00EC6CD7" w:rsidRPr="00EC6CD7" w:rsidRDefault="00EC6CD7" w:rsidP="00EC6CD7">
      <w:pPr>
        <w:numPr>
          <w:ilvl w:val="0"/>
          <w:numId w:val="12"/>
        </w:numPr>
        <w:spacing w:after="0" w:line="240" w:lineRule="auto"/>
        <w:contextualSpacing/>
        <w:rPr>
          <w:rFonts w:ascii="Times New Roman" w:eastAsia="Times New Roman" w:hAnsi="Times New Roman" w:cs="Times New Roman"/>
          <w:bCs/>
          <w:sz w:val="48"/>
          <w:szCs w:val="48"/>
        </w:rPr>
      </w:pPr>
      <w:r w:rsidRPr="00EC6CD7">
        <w:rPr>
          <w:rFonts w:ascii="Times New Roman" w:eastAsia="Times New Roman" w:hAnsi="Times New Roman" w:cs="Times New Roman"/>
          <w:bCs/>
          <w:sz w:val="28"/>
          <w:szCs w:val="28"/>
        </w:rPr>
        <w:t>Ленинградское ш., д.8, к.1;</w:t>
      </w:r>
    </w:p>
    <w:p w:rsidR="00EC6CD7" w:rsidRPr="00EC6CD7" w:rsidRDefault="00EC6CD7" w:rsidP="00EC6CD7">
      <w:pPr>
        <w:numPr>
          <w:ilvl w:val="0"/>
          <w:numId w:val="12"/>
        </w:numPr>
        <w:spacing w:after="0" w:line="240" w:lineRule="auto"/>
        <w:contextualSpacing/>
        <w:rPr>
          <w:rFonts w:ascii="Times New Roman" w:eastAsia="Times New Roman" w:hAnsi="Times New Roman" w:cs="Times New Roman"/>
          <w:bCs/>
          <w:sz w:val="48"/>
          <w:szCs w:val="48"/>
        </w:rPr>
      </w:pPr>
      <w:r w:rsidRPr="00EC6CD7">
        <w:rPr>
          <w:rFonts w:ascii="Times New Roman" w:eastAsia="Times New Roman" w:hAnsi="Times New Roman" w:cs="Times New Roman"/>
          <w:bCs/>
          <w:sz w:val="28"/>
          <w:szCs w:val="28"/>
        </w:rPr>
        <w:t>Ленинградское ш., д.8, к.2;</w:t>
      </w:r>
    </w:p>
    <w:p w:rsidR="00EC6CD7" w:rsidRPr="00EC6CD7" w:rsidRDefault="00EC6CD7" w:rsidP="00EC6CD7">
      <w:pPr>
        <w:numPr>
          <w:ilvl w:val="0"/>
          <w:numId w:val="12"/>
        </w:numPr>
        <w:spacing w:after="0" w:line="240" w:lineRule="auto"/>
        <w:contextualSpacing/>
        <w:rPr>
          <w:rFonts w:ascii="Times New Roman" w:eastAsia="Times New Roman" w:hAnsi="Times New Roman" w:cs="Times New Roman"/>
          <w:bCs/>
          <w:sz w:val="48"/>
          <w:szCs w:val="48"/>
        </w:rPr>
      </w:pPr>
      <w:r w:rsidRPr="00EC6CD7">
        <w:rPr>
          <w:rFonts w:ascii="Times New Roman" w:eastAsia="Times New Roman" w:hAnsi="Times New Roman" w:cs="Times New Roman"/>
          <w:bCs/>
          <w:sz w:val="28"/>
          <w:szCs w:val="28"/>
        </w:rPr>
        <w:t>Ленинградское ш., д.8, к.3.</w:t>
      </w:r>
    </w:p>
    <w:p w:rsidR="00EC6CD7" w:rsidRPr="00EC6CD7" w:rsidRDefault="00EC6CD7" w:rsidP="00EC6CD7">
      <w:pPr>
        <w:spacing w:after="0" w:line="240" w:lineRule="auto"/>
        <w:ind w:left="927"/>
        <w:contextualSpacing/>
        <w:rPr>
          <w:rFonts w:ascii="Times New Roman" w:eastAsia="Times New Roman" w:hAnsi="Times New Roman" w:cs="Times New Roman"/>
          <w:bCs/>
          <w:sz w:val="48"/>
          <w:szCs w:val="48"/>
        </w:rPr>
      </w:pPr>
    </w:p>
    <w:p w:rsidR="00EC6CD7" w:rsidRPr="00EC6CD7" w:rsidRDefault="00EC6CD7" w:rsidP="00EC6CD7">
      <w:pPr>
        <w:spacing w:after="0" w:line="240" w:lineRule="auto"/>
        <w:ind w:firstLine="567"/>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В 2018 году ГБУ «Жилищник района Войковский»  выступил генподрядной организацией по капитальному ремонту  в 3-х домах по адресам:  </w:t>
      </w:r>
    </w:p>
    <w:p w:rsidR="00EC6CD7" w:rsidRPr="00EC6CD7" w:rsidRDefault="00EC6CD7" w:rsidP="00EC6CD7">
      <w:pPr>
        <w:numPr>
          <w:ilvl w:val="0"/>
          <w:numId w:val="14"/>
        </w:numPr>
        <w:spacing w:after="0" w:line="240" w:lineRule="auto"/>
        <w:contextualSpacing/>
        <w:rPr>
          <w:rFonts w:ascii="Times New Roman" w:eastAsia="Times New Roman" w:hAnsi="Times New Roman" w:cs="Times New Roman"/>
          <w:b/>
          <w:bCs/>
          <w:sz w:val="48"/>
          <w:szCs w:val="48"/>
        </w:rPr>
      </w:pPr>
      <w:r w:rsidRPr="00EC6CD7">
        <w:rPr>
          <w:rFonts w:ascii="Times New Roman" w:eastAsia="Times New Roman" w:hAnsi="Times New Roman" w:cs="Times New Roman"/>
          <w:b/>
          <w:bCs/>
          <w:sz w:val="28"/>
          <w:szCs w:val="28"/>
        </w:rPr>
        <w:t>З. и А. Космодемьянских, д.24А;</w:t>
      </w:r>
    </w:p>
    <w:p w:rsidR="00EC6CD7" w:rsidRPr="00EC6CD7" w:rsidRDefault="00EC6CD7" w:rsidP="00EC6CD7">
      <w:pPr>
        <w:numPr>
          <w:ilvl w:val="0"/>
          <w:numId w:val="14"/>
        </w:numPr>
        <w:spacing w:after="0" w:line="240" w:lineRule="auto"/>
        <w:contextualSpacing/>
        <w:rPr>
          <w:rFonts w:ascii="Times New Roman" w:eastAsia="Times New Roman" w:hAnsi="Times New Roman" w:cs="Times New Roman"/>
          <w:b/>
          <w:bCs/>
          <w:sz w:val="48"/>
          <w:szCs w:val="48"/>
        </w:rPr>
      </w:pPr>
      <w:r w:rsidRPr="00EC6CD7">
        <w:rPr>
          <w:rFonts w:ascii="Times New Roman" w:eastAsia="Times New Roman" w:hAnsi="Times New Roman" w:cs="Times New Roman"/>
          <w:b/>
          <w:bCs/>
          <w:sz w:val="28"/>
          <w:szCs w:val="28"/>
        </w:rPr>
        <w:t>Ленинградское ш., д.8, к.1;</w:t>
      </w:r>
    </w:p>
    <w:p w:rsidR="00EC6CD7" w:rsidRPr="00EC6CD7" w:rsidRDefault="00EC6CD7" w:rsidP="00EC6CD7">
      <w:pPr>
        <w:numPr>
          <w:ilvl w:val="0"/>
          <w:numId w:val="14"/>
        </w:numPr>
        <w:spacing w:after="0" w:line="240" w:lineRule="auto"/>
        <w:contextualSpacing/>
        <w:rPr>
          <w:rFonts w:ascii="Times New Roman" w:eastAsia="Times New Roman" w:hAnsi="Times New Roman" w:cs="Times New Roman"/>
          <w:b/>
          <w:bCs/>
          <w:sz w:val="48"/>
          <w:szCs w:val="48"/>
        </w:rPr>
      </w:pPr>
      <w:r w:rsidRPr="00EC6CD7">
        <w:rPr>
          <w:rFonts w:ascii="Times New Roman" w:eastAsia="Times New Roman" w:hAnsi="Times New Roman" w:cs="Times New Roman"/>
          <w:b/>
          <w:bCs/>
          <w:sz w:val="28"/>
          <w:szCs w:val="28"/>
        </w:rPr>
        <w:t>Ленинградское ш., д.8, к.3.</w:t>
      </w:r>
    </w:p>
    <w:p w:rsidR="00EC6CD7" w:rsidRPr="00EC6CD7" w:rsidRDefault="00EC6CD7" w:rsidP="00EC6CD7">
      <w:pPr>
        <w:numPr>
          <w:ilvl w:val="0"/>
          <w:numId w:val="13"/>
        </w:numPr>
        <w:spacing w:after="0" w:line="240" w:lineRule="auto"/>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Зои и Ал. Космодемьянских ул., д.24А (КР-003248-18 от 29.10.2018):</w:t>
      </w:r>
    </w:p>
    <w:p w:rsidR="00EC6CD7" w:rsidRPr="00EC6CD7" w:rsidRDefault="00EC6CD7" w:rsidP="00EC6CD7">
      <w:pPr>
        <w:spacing w:after="0" w:line="240" w:lineRule="auto"/>
        <w:rPr>
          <w:rFonts w:ascii="Times New Roman" w:eastAsia="Times New Roman" w:hAnsi="Times New Roman" w:cs="Times New Roman"/>
          <w:b/>
          <w:sz w:val="28"/>
          <w:szCs w:val="28"/>
        </w:rPr>
      </w:pPr>
      <w:r w:rsidRPr="00EC6CD7">
        <w:rPr>
          <w:rFonts w:ascii="Times New Roman" w:eastAsia="Times New Roman" w:hAnsi="Times New Roman" w:cs="Times New Roman"/>
          <w:sz w:val="28"/>
          <w:szCs w:val="28"/>
        </w:rPr>
        <w:t xml:space="preserve">Стоимость контракта- </w:t>
      </w:r>
      <w:r w:rsidRPr="00EC6CD7">
        <w:rPr>
          <w:rFonts w:ascii="Times New Roman" w:eastAsia="Times New Roman" w:hAnsi="Times New Roman" w:cs="Times New Roman"/>
          <w:b/>
          <w:sz w:val="28"/>
          <w:szCs w:val="28"/>
        </w:rPr>
        <w:t>16 985 703,37 руб.,</w:t>
      </w:r>
    </w:p>
    <w:p w:rsidR="00EC6CD7" w:rsidRPr="00EC6CD7" w:rsidRDefault="00EC6CD7" w:rsidP="00EC6CD7">
      <w:pPr>
        <w:spacing w:after="0" w:line="240" w:lineRule="auto"/>
        <w:rPr>
          <w:rFonts w:ascii="Times New Roman" w:eastAsia="Times New Roman" w:hAnsi="Times New Roman" w:cs="Times New Roman"/>
          <w:b/>
          <w:sz w:val="28"/>
          <w:szCs w:val="28"/>
        </w:rPr>
      </w:pPr>
      <w:r w:rsidRPr="00EC6CD7">
        <w:rPr>
          <w:rFonts w:ascii="Times New Roman" w:eastAsia="Times New Roman" w:hAnsi="Times New Roman" w:cs="Times New Roman"/>
          <w:sz w:val="28"/>
          <w:szCs w:val="28"/>
        </w:rPr>
        <w:t xml:space="preserve">Аванс- </w:t>
      </w:r>
      <w:r w:rsidRPr="00EC6CD7">
        <w:rPr>
          <w:rFonts w:ascii="Times New Roman" w:eastAsia="Times New Roman" w:hAnsi="Times New Roman" w:cs="Times New Roman"/>
          <w:b/>
          <w:sz w:val="28"/>
          <w:szCs w:val="28"/>
        </w:rPr>
        <w:t>5 095 711,01 руб.</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2268"/>
      </w:tblGrid>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b/>
                <w:sz w:val="24"/>
                <w:szCs w:val="24"/>
              </w:rPr>
            </w:pPr>
            <w:r w:rsidRPr="00EC6CD7">
              <w:rPr>
                <w:rFonts w:ascii="Times New Roman" w:eastAsia="Times New Roman" w:hAnsi="Times New Roman" w:cs="Times New Roman"/>
                <w:b/>
                <w:sz w:val="24"/>
                <w:szCs w:val="24"/>
              </w:rPr>
              <w:t>Наименование работ</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b/>
                <w:sz w:val="24"/>
                <w:szCs w:val="24"/>
              </w:rPr>
            </w:pPr>
            <w:r w:rsidRPr="00EC6CD7">
              <w:rPr>
                <w:rFonts w:ascii="Times New Roman" w:eastAsia="Times New Roman" w:hAnsi="Times New Roman" w:cs="Times New Roman"/>
                <w:b/>
                <w:sz w:val="24"/>
                <w:szCs w:val="24"/>
              </w:rPr>
              <w:t>Стоимость работ</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инженерных сетей электроснабжения</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2 947 428,00</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ХВС (разводящие магистрали)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224 311,80</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ГВС (разводящие магистрали)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441 570,92</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водоотведения (канализации)  (выпуски и сборные трубопроводы)</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450 468,84</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теплоснабжения (стояки)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2 611 259,69</w:t>
            </w:r>
          </w:p>
        </w:tc>
      </w:tr>
      <w:tr w:rsidR="00EC6CD7" w:rsidRPr="00EC6CD7" w:rsidTr="00EC6CD7">
        <w:trPr>
          <w:trHeight w:val="318"/>
        </w:trPr>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теплоснабжения (разводящие магистрали)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1 628 484,00</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крыши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3 148 065,45</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подвальных помещений, относящихся к общему имуществу собственников</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1 201 116,01</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фасада</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4 332 998,66</w:t>
            </w:r>
          </w:p>
        </w:tc>
      </w:tr>
    </w:tbl>
    <w:p w:rsidR="00EC6CD7" w:rsidRPr="00EC6CD7" w:rsidRDefault="00EC6CD7" w:rsidP="00EC6CD7">
      <w:pPr>
        <w:spacing w:after="0" w:line="240" w:lineRule="auto"/>
        <w:rPr>
          <w:rFonts w:ascii="Times New Roman" w:eastAsia="Times New Roman" w:hAnsi="Times New Roman" w:cs="Times New Roman"/>
          <w:sz w:val="28"/>
          <w:szCs w:val="28"/>
        </w:rPr>
      </w:pPr>
    </w:p>
    <w:p w:rsidR="00EC6CD7" w:rsidRPr="00EC6CD7" w:rsidRDefault="00EC6CD7" w:rsidP="00EC6CD7">
      <w:pPr>
        <w:spacing w:after="0" w:line="240" w:lineRule="auto"/>
        <w:rPr>
          <w:rFonts w:ascii="Times New Roman" w:eastAsia="Times New Roman" w:hAnsi="Times New Roman" w:cs="Times New Roman"/>
          <w:sz w:val="28"/>
          <w:szCs w:val="28"/>
        </w:rPr>
      </w:pPr>
    </w:p>
    <w:p w:rsidR="00EC6CD7" w:rsidRPr="00EC6CD7" w:rsidRDefault="00EC6CD7" w:rsidP="00EC6CD7">
      <w:pPr>
        <w:numPr>
          <w:ilvl w:val="0"/>
          <w:numId w:val="13"/>
        </w:numPr>
        <w:spacing w:after="0" w:line="240" w:lineRule="auto"/>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Ленинградское шоссе, д.8, корп.1(КР-003224-18 от 07.11.2018)</w:t>
      </w:r>
    </w:p>
    <w:p w:rsidR="00EC6CD7" w:rsidRPr="00EC6CD7" w:rsidRDefault="00EC6CD7" w:rsidP="00EC6CD7">
      <w:pPr>
        <w:spacing w:after="0" w:line="240" w:lineRule="auto"/>
        <w:rPr>
          <w:rFonts w:ascii="Times New Roman" w:eastAsia="Times New Roman" w:hAnsi="Times New Roman" w:cs="Times New Roman"/>
          <w:b/>
          <w:sz w:val="28"/>
          <w:szCs w:val="28"/>
        </w:rPr>
      </w:pPr>
      <w:r w:rsidRPr="00EC6CD7">
        <w:rPr>
          <w:rFonts w:ascii="Times New Roman" w:eastAsia="Times New Roman" w:hAnsi="Times New Roman" w:cs="Times New Roman"/>
          <w:sz w:val="28"/>
          <w:szCs w:val="28"/>
        </w:rPr>
        <w:t xml:space="preserve">Стоимость контракта- </w:t>
      </w:r>
      <w:r w:rsidRPr="00EC6CD7">
        <w:rPr>
          <w:rFonts w:ascii="Times New Roman" w:eastAsia="Times New Roman" w:hAnsi="Times New Roman" w:cs="Times New Roman"/>
          <w:b/>
          <w:sz w:val="28"/>
          <w:szCs w:val="28"/>
        </w:rPr>
        <w:t>13 632 382,29 руб.,</w:t>
      </w:r>
    </w:p>
    <w:p w:rsidR="00EC6CD7" w:rsidRPr="00EC6CD7" w:rsidRDefault="00EC6CD7" w:rsidP="00EC6CD7">
      <w:pPr>
        <w:spacing w:after="0" w:line="240" w:lineRule="auto"/>
        <w:rPr>
          <w:rFonts w:ascii="Times New Roman" w:eastAsia="Times New Roman" w:hAnsi="Times New Roman" w:cs="Times New Roman"/>
          <w:b/>
          <w:sz w:val="28"/>
          <w:szCs w:val="28"/>
        </w:rPr>
      </w:pPr>
      <w:r w:rsidRPr="00EC6CD7">
        <w:rPr>
          <w:rFonts w:ascii="Times New Roman" w:eastAsia="Times New Roman" w:hAnsi="Times New Roman" w:cs="Times New Roman"/>
          <w:sz w:val="28"/>
          <w:szCs w:val="28"/>
        </w:rPr>
        <w:t xml:space="preserve">     Аванс- </w:t>
      </w:r>
      <w:r w:rsidRPr="00EC6CD7">
        <w:rPr>
          <w:rFonts w:ascii="Times New Roman" w:eastAsia="Times New Roman" w:hAnsi="Times New Roman" w:cs="Times New Roman"/>
          <w:b/>
          <w:sz w:val="28"/>
          <w:szCs w:val="28"/>
        </w:rPr>
        <w:t>4 089 714,69</w:t>
      </w:r>
      <w:r w:rsidRPr="00EC6CD7">
        <w:rPr>
          <w:rFonts w:ascii="Times New Roman" w:eastAsia="Times New Roman" w:hAnsi="Times New Roman" w:cs="Times New Roman"/>
          <w:sz w:val="28"/>
          <w:szCs w:val="28"/>
        </w:rPr>
        <w:t xml:space="preserve"> </w:t>
      </w:r>
      <w:r w:rsidRPr="00EC6CD7">
        <w:rPr>
          <w:rFonts w:ascii="Times New Roman" w:eastAsia="Times New Roman" w:hAnsi="Times New Roman" w:cs="Times New Roman"/>
          <w:b/>
          <w:sz w:val="28"/>
          <w:szCs w:val="28"/>
        </w:rPr>
        <w:t xml:space="preserve"> руб.</w:t>
      </w:r>
    </w:p>
    <w:p w:rsidR="00EC6CD7" w:rsidRPr="00EC6CD7" w:rsidRDefault="00EC6CD7" w:rsidP="00EC6CD7">
      <w:pPr>
        <w:spacing w:after="0" w:line="240" w:lineRule="auto"/>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2268"/>
      </w:tblGrid>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b/>
                <w:sz w:val="24"/>
                <w:szCs w:val="24"/>
              </w:rPr>
            </w:pPr>
            <w:r w:rsidRPr="00EC6CD7">
              <w:rPr>
                <w:rFonts w:ascii="Times New Roman" w:eastAsia="Times New Roman" w:hAnsi="Times New Roman" w:cs="Times New Roman"/>
                <w:b/>
                <w:sz w:val="24"/>
                <w:szCs w:val="24"/>
              </w:rPr>
              <w:t>Наименование работ</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b/>
                <w:sz w:val="24"/>
                <w:szCs w:val="24"/>
              </w:rPr>
            </w:pPr>
            <w:r w:rsidRPr="00EC6CD7">
              <w:rPr>
                <w:rFonts w:ascii="Times New Roman" w:eastAsia="Times New Roman" w:hAnsi="Times New Roman" w:cs="Times New Roman"/>
                <w:b/>
                <w:sz w:val="24"/>
                <w:szCs w:val="24"/>
              </w:rPr>
              <w:t>Стоимость работ, руб.</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ХВС (стояки)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824 365,99</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ХВС (разводящие магистрали)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704 916,44</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ГВС (стояки)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1 675 298,00</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ГВС            (разводящие магистрали)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1 051 262,62</w:t>
            </w:r>
          </w:p>
        </w:tc>
      </w:tr>
      <w:tr w:rsidR="00EC6CD7" w:rsidRPr="00EC6CD7" w:rsidTr="00EC6CD7">
        <w:tc>
          <w:tcPr>
            <w:tcW w:w="7225" w:type="dxa"/>
            <w:shd w:val="clear" w:color="auto" w:fill="FFFFFF"/>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инженерных систем водоотведения (канализации)  (стояки)</w:t>
            </w:r>
          </w:p>
        </w:tc>
        <w:tc>
          <w:tcPr>
            <w:tcW w:w="2268" w:type="dxa"/>
            <w:shd w:val="clear" w:color="auto" w:fill="FFFFFF"/>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1 610 214,00</w:t>
            </w:r>
          </w:p>
        </w:tc>
      </w:tr>
      <w:tr w:rsidR="00EC6CD7" w:rsidRPr="00EC6CD7" w:rsidTr="00EC6CD7">
        <w:tc>
          <w:tcPr>
            <w:tcW w:w="7225" w:type="dxa"/>
            <w:shd w:val="clear" w:color="auto" w:fill="FFFFFF"/>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водоотведения (канализации)  (выпуски и сборные трубопроводы)</w:t>
            </w:r>
          </w:p>
        </w:tc>
        <w:tc>
          <w:tcPr>
            <w:tcW w:w="2268" w:type="dxa"/>
            <w:shd w:val="clear" w:color="auto" w:fill="FFFFFF"/>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717 483,23</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пожарного водопровода</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778 285,22</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фасада</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2 920 451,58</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крыши</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60 478,50</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подвальных помещений, относящихся к общему имуществу собственников</w:t>
            </w:r>
          </w:p>
        </w:tc>
        <w:tc>
          <w:tcPr>
            <w:tcW w:w="2268"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3 289 626,71</w:t>
            </w:r>
          </w:p>
        </w:tc>
      </w:tr>
    </w:tbl>
    <w:p w:rsidR="00EC6CD7" w:rsidRPr="00EC6CD7" w:rsidRDefault="00EC6CD7" w:rsidP="00EC6CD7">
      <w:pPr>
        <w:spacing w:after="0" w:line="240" w:lineRule="auto"/>
        <w:rPr>
          <w:rFonts w:ascii="Times New Roman" w:eastAsia="Times New Roman" w:hAnsi="Times New Roman" w:cs="Times New Roman"/>
          <w:sz w:val="28"/>
          <w:szCs w:val="28"/>
        </w:rPr>
      </w:pPr>
    </w:p>
    <w:p w:rsidR="00EC6CD7" w:rsidRPr="00EC6CD7" w:rsidRDefault="00EC6CD7" w:rsidP="00EC6CD7">
      <w:pPr>
        <w:spacing w:after="0" w:line="240" w:lineRule="auto"/>
        <w:rPr>
          <w:rFonts w:ascii="Times New Roman" w:eastAsia="Times New Roman" w:hAnsi="Times New Roman" w:cs="Times New Roman"/>
          <w:sz w:val="28"/>
          <w:szCs w:val="28"/>
        </w:rPr>
      </w:pPr>
    </w:p>
    <w:p w:rsidR="00EC6CD7" w:rsidRPr="00EC6CD7" w:rsidRDefault="00EC6CD7" w:rsidP="00EC6CD7">
      <w:pPr>
        <w:numPr>
          <w:ilvl w:val="0"/>
          <w:numId w:val="13"/>
        </w:numPr>
        <w:spacing w:after="0" w:line="240" w:lineRule="auto"/>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Ленинградское шоссе, д.8, корп.3 (КР-003225-18 от 07.11.2018)</w:t>
      </w:r>
    </w:p>
    <w:p w:rsidR="00EC6CD7" w:rsidRPr="00EC6CD7" w:rsidRDefault="00EC6CD7" w:rsidP="00EC6CD7">
      <w:pPr>
        <w:spacing w:after="0" w:line="240" w:lineRule="auto"/>
        <w:rPr>
          <w:rFonts w:ascii="Times New Roman" w:eastAsia="Times New Roman" w:hAnsi="Times New Roman" w:cs="Times New Roman"/>
          <w:b/>
          <w:sz w:val="28"/>
          <w:szCs w:val="28"/>
        </w:rPr>
      </w:pPr>
      <w:r w:rsidRPr="00EC6CD7">
        <w:rPr>
          <w:rFonts w:ascii="Times New Roman" w:eastAsia="Times New Roman" w:hAnsi="Times New Roman" w:cs="Times New Roman"/>
          <w:sz w:val="28"/>
          <w:szCs w:val="28"/>
        </w:rPr>
        <w:t xml:space="preserve">Стоимость контракта- </w:t>
      </w:r>
      <w:r w:rsidRPr="00EC6CD7">
        <w:rPr>
          <w:rFonts w:ascii="Times New Roman" w:eastAsia="Times New Roman" w:hAnsi="Times New Roman" w:cs="Times New Roman"/>
          <w:b/>
          <w:sz w:val="28"/>
          <w:szCs w:val="28"/>
        </w:rPr>
        <w:t>13 375 088,74 руб.,</w:t>
      </w:r>
    </w:p>
    <w:p w:rsidR="00EC6CD7" w:rsidRPr="00EC6CD7" w:rsidRDefault="00EC6CD7" w:rsidP="00EC6CD7">
      <w:pPr>
        <w:spacing w:after="0" w:line="240" w:lineRule="auto"/>
        <w:rPr>
          <w:rFonts w:ascii="Times New Roman" w:eastAsia="Times New Roman" w:hAnsi="Times New Roman" w:cs="Times New Roman"/>
          <w:b/>
          <w:sz w:val="28"/>
          <w:szCs w:val="28"/>
        </w:rPr>
      </w:pPr>
      <w:r w:rsidRPr="00EC6CD7">
        <w:rPr>
          <w:rFonts w:ascii="Times New Roman" w:eastAsia="Times New Roman" w:hAnsi="Times New Roman" w:cs="Times New Roman"/>
          <w:sz w:val="28"/>
          <w:szCs w:val="28"/>
        </w:rPr>
        <w:t xml:space="preserve">     Аванс-  </w:t>
      </w:r>
      <w:r w:rsidRPr="00EC6CD7">
        <w:rPr>
          <w:rFonts w:ascii="Times New Roman" w:eastAsia="Times New Roman" w:hAnsi="Times New Roman" w:cs="Times New Roman"/>
          <w:b/>
          <w:sz w:val="28"/>
          <w:szCs w:val="28"/>
        </w:rPr>
        <w:t xml:space="preserve"> 4 012 526, 62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2126"/>
      </w:tblGrid>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b/>
                <w:sz w:val="24"/>
                <w:szCs w:val="24"/>
              </w:rPr>
            </w:pPr>
            <w:r w:rsidRPr="00EC6CD7">
              <w:rPr>
                <w:rFonts w:ascii="Times New Roman" w:eastAsia="Times New Roman" w:hAnsi="Times New Roman" w:cs="Times New Roman"/>
                <w:b/>
                <w:sz w:val="24"/>
                <w:szCs w:val="24"/>
              </w:rPr>
              <w:t>Наименование работ</w:t>
            </w:r>
          </w:p>
        </w:tc>
        <w:tc>
          <w:tcPr>
            <w:tcW w:w="2126" w:type="dxa"/>
            <w:shd w:val="clear" w:color="auto" w:fill="auto"/>
          </w:tcPr>
          <w:p w:rsidR="00EC6CD7" w:rsidRPr="00EC6CD7" w:rsidRDefault="00EC6CD7" w:rsidP="00EC6CD7">
            <w:pPr>
              <w:spacing w:after="0" w:line="240" w:lineRule="auto"/>
              <w:rPr>
                <w:rFonts w:ascii="Times New Roman" w:eastAsia="Times New Roman" w:hAnsi="Times New Roman" w:cs="Times New Roman"/>
                <w:b/>
                <w:sz w:val="24"/>
                <w:szCs w:val="24"/>
              </w:rPr>
            </w:pPr>
            <w:r w:rsidRPr="00EC6CD7">
              <w:rPr>
                <w:rFonts w:ascii="Times New Roman" w:eastAsia="Times New Roman" w:hAnsi="Times New Roman" w:cs="Times New Roman"/>
                <w:b/>
                <w:sz w:val="24"/>
                <w:szCs w:val="24"/>
              </w:rPr>
              <w:t>Стоимость работ, руб.</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инженерных сетей электроснабжения</w:t>
            </w:r>
          </w:p>
        </w:tc>
        <w:tc>
          <w:tcPr>
            <w:tcW w:w="2126"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2 297 015,76</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ХВС (стояки)</w:t>
            </w:r>
          </w:p>
        </w:tc>
        <w:tc>
          <w:tcPr>
            <w:tcW w:w="2126"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1 401 166,80</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внутридомовых инженерных систем ГВС (стояки)</w:t>
            </w:r>
          </w:p>
        </w:tc>
        <w:tc>
          <w:tcPr>
            <w:tcW w:w="2126"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2 898 030,86</w:t>
            </w:r>
          </w:p>
        </w:tc>
      </w:tr>
      <w:tr w:rsidR="00EC6CD7" w:rsidRPr="00EC6CD7" w:rsidTr="00EC6CD7">
        <w:tc>
          <w:tcPr>
            <w:tcW w:w="7225" w:type="dxa"/>
            <w:shd w:val="clear" w:color="auto" w:fill="FFFFFF"/>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инженерных систем водоотведения (канализации)  (стояки)</w:t>
            </w:r>
          </w:p>
        </w:tc>
        <w:tc>
          <w:tcPr>
            <w:tcW w:w="2126" w:type="dxa"/>
            <w:shd w:val="clear" w:color="auto" w:fill="FFFFFF"/>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2 285 244,02</w:t>
            </w:r>
          </w:p>
        </w:tc>
      </w:tr>
      <w:tr w:rsidR="00EC6CD7" w:rsidRPr="00EC6CD7" w:rsidTr="00EC6CD7">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фасада</w:t>
            </w:r>
          </w:p>
        </w:tc>
        <w:tc>
          <w:tcPr>
            <w:tcW w:w="2126"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4 392 831,80</w:t>
            </w:r>
          </w:p>
        </w:tc>
      </w:tr>
      <w:tr w:rsidR="00EC6CD7" w:rsidRPr="00EC6CD7" w:rsidTr="00EC6CD7">
        <w:trPr>
          <w:trHeight w:val="70"/>
        </w:trPr>
        <w:tc>
          <w:tcPr>
            <w:tcW w:w="7225"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Ремонт крыши</w:t>
            </w:r>
          </w:p>
        </w:tc>
        <w:tc>
          <w:tcPr>
            <w:tcW w:w="2126" w:type="dxa"/>
            <w:shd w:val="clear" w:color="auto" w:fill="auto"/>
          </w:tcPr>
          <w:p w:rsidR="00EC6CD7" w:rsidRPr="00EC6CD7" w:rsidRDefault="00EC6CD7" w:rsidP="00EC6CD7">
            <w:pPr>
              <w:spacing w:after="0" w:line="240" w:lineRule="auto"/>
              <w:rPr>
                <w:rFonts w:ascii="Times New Roman" w:eastAsia="Times New Roman" w:hAnsi="Times New Roman" w:cs="Times New Roman"/>
                <w:sz w:val="24"/>
                <w:szCs w:val="24"/>
              </w:rPr>
            </w:pPr>
            <w:r w:rsidRPr="00EC6CD7">
              <w:rPr>
                <w:rFonts w:ascii="Times New Roman" w:eastAsia="Times New Roman" w:hAnsi="Times New Roman" w:cs="Times New Roman"/>
                <w:sz w:val="24"/>
                <w:szCs w:val="24"/>
              </w:rPr>
              <w:t>100 799,50</w:t>
            </w:r>
          </w:p>
        </w:tc>
      </w:tr>
    </w:tbl>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        В  соответствии с Региональной программой ФКР Москвы  в период с 2018 по 2020 год запланировано проведение работ по капитальному ремонту еще в 60 МКД.</w:t>
      </w: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        По указанным домам проектными организациями ведутся работы по составлению проектно-сметной и технической документации для капитального ремонта МКД.</w:t>
      </w:r>
    </w:p>
    <w:p w:rsidR="00EC6CD7" w:rsidRDefault="00EC6CD7" w:rsidP="00EC6CD7">
      <w:pPr>
        <w:tabs>
          <w:tab w:val="left" w:pos="3265"/>
        </w:tabs>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        В 2018 году в программу капитального ремонта вошло 20 МКД. По ним проведены встречи с активами МКД, и общие собрания собственников по вопросам согласования видов работ, которые необходимо выполнить при капитальном ремонте.</w:t>
      </w:r>
    </w:p>
    <w:p w:rsid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3760"/>
        <w:gridCol w:w="1642"/>
        <w:gridCol w:w="1983"/>
        <w:gridCol w:w="2268"/>
      </w:tblGrid>
      <w:tr w:rsidR="00EC6CD7" w:rsidRPr="00EC6CD7" w:rsidTr="00EC6CD7">
        <w:trPr>
          <w:trHeight w:val="2206"/>
        </w:trPr>
        <w:tc>
          <w:tcPr>
            <w:tcW w:w="3760" w:type="dxa"/>
            <w:shd w:val="solid" w:color="CCECFF" w:fill="CCECFF"/>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b/>
                <w:bCs/>
                <w:sz w:val="29"/>
                <w:szCs w:val="24"/>
              </w:rPr>
              <w:t>Адрес многоквартирного дома</w:t>
            </w:r>
          </w:p>
        </w:tc>
        <w:tc>
          <w:tcPr>
            <w:tcW w:w="1642" w:type="dxa"/>
            <w:shd w:val="solid" w:color="CCECFF" w:fill="CCECFF"/>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b/>
                <w:bCs/>
                <w:sz w:val="29"/>
                <w:szCs w:val="24"/>
              </w:rPr>
              <w:t>Дата проведения встречи с активом МКД</w:t>
            </w:r>
            <w:r w:rsidRPr="00EC6CD7">
              <w:rPr>
                <w:rFonts w:ascii="Times New Roman" w:eastAsia="Times New Roman" w:hAnsi="Times New Roman" w:cs="Times New Roman"/>
                <w:b/>
                <w:bCs/>
                <w:sz w:val="29"/>
                <w:szCs w:val="24"/>
              </w:rPr>
              <w:br/>
            </w:r>
            <w:r w:rsidRPr="00EC6CD7">
              <w:rPr>
                <w:rFonts w:ascii="Times New Roman" w:eastAsia="Times New Roman" w:hAnsi="Times New Roman" w:cs="Times New Roman"/>
                <w:b/>
                <w:bCs/>
                <w:color w:val="FF0000"/>
                <w:sz w:val="29"/>
                <w:szCs w:val="24"/>
              </w:rPr>
              <w:t>в формате 00.00.2018</w:t>
            </w:r>
          </w:p>
        </w:tc>
        <w:tc>
          <w:tcPr>
            <w:tcW w:w="1983" w:type="dxa"/>
            <w:shd w:val="solid" w:color="CCECFF" w:fill="CCECFF"/>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b/>
                <w:bCs/>
                <w:sz w:val="29"/>
                <w:szCs w:val="24"/>
              </w:rPr>
              <w:t>Дата проведения очного собрания</w:t>
            </w:r>
            <w:r w:rsidRPr="00EC6CD7">
              <w:rPr>
                <w:rFonts w:ascii="Times New Roman" w:eastAsia="Times New Roman" w:hAnsi="Times New Roman" w:cs="Times New Roman"/>
                <w:b/>
                <w:bCs/>
                <w:sz w:val="29"/>
                <w:szCs w:val="24"/>
              </w:rPr>
              <w:br/>
            </w:r>
            <w:r w:rsidRPr="00EC6CD7">
              <w:rPr>
                <w:rFonts w:ascii="Times New Roman" w:eastAsia="Times New Roman" w:hAnsi="Times New Roman" w:cs="Times New Roman"/>
                <w:b/>
                <w:bCs/>
                <w:color w:val="FF0000"/>
                <w:sz w:val="29"/>
                <w:szCs w:val="24"/>
              </w:rPr>
              <w:t>в формате 00.00.2018</w:t>
            </w:r>
          </w:p>
        </w:tc>
        <w:tc>
          <w:tcPr>
            <w:tcW w:w="2268" w:type="dxa"/>
            <w:shd w:val="solid" w:color="CCECFF" w:fill="CCECFF"/>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b/>
                <w:bCs/>
                <w:color w:val="000000"/>
                <w:sz w:val="29"/>
                <w:szCs w:val="24"/>
              </w:rPr>
              <w:t>Дата окончания очно-заочного собрания</w:t>
            </w:r>
            <w:r w:rsidRPr="00EC6CD7">
              <w:rPr>
                <w:rFonts w:ascii="Times New Roman" w:eastAsia="Times New Roman" w:hAnsi="Times New Roman" w:cs="Times New Roman"/>
                <w:b/>
                <w:bCs/>
                <w:color w:val="000000"/>
                <w:sz w:val="29"/>
                <w:szCs w:val="24"/>
              </w:rPr>
              <w:br/>
            </w:r>
            <w:r w:rsidRPr="00EC6CD7">
              <w:rPr>
                <w:rFonts w:ascii="Times New Roman" w:eastAsia="Times New Roman" w:hAnsi="Times New Roman" w:cs="Times New Roman"/>
                <w:b/>
                <w:bCs/>
                <w:color w:val="FF0000"/>
                <w:sz w:val="29"/>
                <w:szCs w:val="24"/>
              </w:rPr>
              <w:t>в формате 00.00.2018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Войковский 1-й пр. 16 к.2</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29.01.2018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08.02.2018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Войковский 1-й пр. 16А</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29.01.2018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08.02.2018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Войковский 2-й пр. 8</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30.01.2018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09.02.2018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Войковский 4-й пр. 10</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31.01.2018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09.02.2018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Войковский 5-й пр. 8</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01.02.2018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09.02.2018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Выборгская ул. 10</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11.01.2018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22.01.2018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29.01.2018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Выборгская ул. 8</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11.01.2018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23.01.2018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30.01.2018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Зои и Ал.Космодемьян.ул. 18 к.1</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24.01.2018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31.01.2018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Зои и Ал.Космодемьян.ул. 9 к.1</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12.01.2018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25.01.2018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01.02.2018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Зои и Ал.Космодемьян.ул. 9 к.2</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12.01.2018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26.01.2018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02.02.2018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Зои и Ал.Космодемьян.ул. 9 к.4</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15.01.2018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02.02.2018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09.02.2018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Ленинградское шоссе 29</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05.02.2018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09.02.2018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Ленинградское шоссе 34 к.1</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06.02.2018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10.02.2018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Ленинградское шоссе 35</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07.02.2018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14.02.2018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Ленинградское шоссе 42</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08.02.2018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15.02.2018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Ленинградское шоссе 44</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09.02.2018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16.02.2018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Макарова Адмирала ул. 31</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12.02.2018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19.02.2018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Макарова Адмирала ул. 33</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13.02.2018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20.02.2018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Макарова Адмирала ул. 41 к.2</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14.02.2018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21.02.2018</w:t>
            </w:r>
          </w:p>
        </w:tc>
      </w:tr>
      <w:tr w:rsidR="00EC6CD7" w:rsidRPr="00EC6CD7" w:rsidTr="00EC6CD7">
        <w:trPr>
          <w:trHeight w:val="305"/>
        </w:trPr>
        <w:tc>
          <w:tcPr>
            <w:tcW w:w="3760" w:type="dxa"/>
            <w:vAlign w:val="center"/>
          </w:tcPr>
          <w:p w:rsidR="00EC6CD7" w:rsidRPr="00EC6CD7" w:rsidRDefault="00EC6CD7" w:rsidP="00EC6CD7">
            <w:pPr>
              <w:spacing w:after="0" w:line="240" w:lineRule="auto"/>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Радиаторская 3-я ул. 2</w:t>
            </w:r>
          </w:p>
        </w:tc>
        <w:tc>
          <w:tcPr>
            <w:tcW w:w="1642"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sz w:val="29"/>
                <w:szCs w:val="24"/>
              </w:rPr>
              <w:t>10.01.2018</w:t>
            </w:r>
          </w:p>
        </w:tc>
        <w:tc>
          <w:tcPr>
            <w:tcW w:w="1983"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15.02.2018</w:t>
            </w:r>
          </w:p>
        </w:tc>
        <w:tc>
          <w:tcPr>
            <w:tcW w:w="2268" w:type="dxa"/>
            <w:vAlign w:val="center"/>
          </w:tcPr>
          <w:p w:rsidR="00EC6CD7" w:rsidRPr="00EC6CD7" w:rsidRDefault="00EC6CD7" w:rsidP="00EC6CD7">
            <w:pPr>
              <w:spacing w:after="0" w:line="240" w:lineRule="auto"/>
              <w:jc w:val="center"/>
              <w:rPr>
                <w:rFonts w:ascii="Times New Roman" w:eastAsia="Times New Roman" w:hAnsi="Times New Roman" w:cs="Times New Roman"/>
                <w:sz w:val="29"/>
                <w:szCs w:val="24"/>
              </w:rPr>
            </w:pPr>
            <w:r w:rsidRPr="00EC6CD7">
              <w:rPr>
                <w:rFonts w:ascii="Times New Roman" w:eastAsia="Times New Roman" w:hAnsi="Times New Roman" w:cs="Times New Roman"/>
                <w:color w:val="000000"/>
                <w:sz w:val="29"/>
                <w:szCs w:val="24"/>
              </w:rPr>
              <w:t>22.02.2018</w:t>
            </w:r>
          </w:p>
        </w:tc>
      </w:tr>
    </w:tbl>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Pr="00EC6CD7" w:rsidRDefault="00EC6CD7" w:rsidP="00EC6CD7">
      <w:pPr>
        <w:tabs>
          <w:tab w:val="left" w:pos="278"/>
          <w:tab w:val="left" w:pos="709"/>
        </w:tabs>
        <w:spacing w:after="240" w:line="276" w:lineRule="atLeast"/>
        <w:jc w:val="both"/>
        <w:rPr>
          <w:rFonts w:ascii="Times New Roman" w:eastAsia="Times New Roman" w:hAnsi="Times New Roman" w:cs="Times New Roman"/>
          <w:iCs/>
          <w:sz w:val="28"/>
          <w:szCs w:val="28"/>
        </w:rPr>
      </w:pPr>
      <w:r w:rsidRPr="00EC6CD7">
        <w:rPr>
          <w:rFonts w:ascii="Times New Roman" w:eastAsia="Times New Roman" w:hAnsi="Times New Roman" w:cs="Times New Roman"/>
          <w:iCs/>
          <w:sz w:val="28"/>
          <w:szCs w:val="28"/>
        </w:rPr>
        <w:t>В 2019 году капитальный ремонт планируется начать в 21 доме по следующим адресам:</w:t>
      </w:r>
    </w:p>
    <w:tbl>
      <w:tblPr>
        <w:tblW w:w="9385" w:type="dxa"/>
        <w:tblInd w:w="108" w:type="dxa"/>
        <w:tblLook w:val="04A0" w:firstRow="1" w:lastRow="0" w:firstColumn="1" w:lastColumn="0" w:noHBand="0" w:noVBand="1"/>
      </w:tblPr>
      <w:tblGrid>
        <w:gridCol w:w="1021"/>
        <w:gridCol w:w="8364"/>
      </w:tblGrid>
      <w:tr w:rsidR="00EC6CD7" w:rsidRPr="00EC6CD7" w:rsidTr="00EC6CD7">
        <w:trPr>
          <w:trHeight w:val="649"/>
        </w:trPr>
        <w:tc>
          <w:tcPr>
            <w:tcW w:w="1021" w:type="dxa"/>
            <w:tcBorders>
              <w:top w:val="single" w:sz="4" w:space="0" w:color="auto"/>
              <w:left w:val="single" w:sz="4" w:space="0" w:color="auto"/>
              <w:bottom w:val="nil"/>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b/>
                <w:bCs/>
                <w:color w:val="000000"/>
                <w:sz w:val="29"/>
                <w:szCs w:val="24"/>
              </w:rPr>
            </w:pPr>
            <w:r w:rsidRPr="00EC6CD7">
              <w:rPr>
                <w:rFonts w:ascii="Calibri" w:eastAsia="Times New Roman" w:hAnsi="Calibri" w:cs="Times New Roman"/>
                <w:b/>
                <w:bCs/>
                <w:color w:val="000000"/>
                <w:sz w:val="29"/>
                <w:szCs w:val="24"/>
              </w:rPr>
              <w:t>№ п/п</w:t>
            </w:r>
          </w:p>
        </w:tc>
        <w:tc>
          <w:tcPr>
            <w:tcW w:w="8364" w:type="dxa"/>
            <w:tcBorders>
              <w:top w:val="single" w:sz="4" w:space="0" w:color="auto"/>
              <w:left w:val="nil"/>
              <w:bottom w:val="nil"/>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b/>
                <w:bCs/>
                <w:color w:val="000000"/>
                <w:sz w:val="29"/>
                <w:szCs w:val="24"/>
              </w:rPr>
            </w:pPr>
            <w:r w:rsidRPr="00EC6CD7">
              <w:rPr>
                <w:rFonts w:ascii="Times New Roman" w:eastAsia="Times New Roman" w:hAnsi="Times New Roman" w:cs="Times New Roman"/>
                <w:b/>
                <w:bCs/>
                <w:color w:val="000000"/>
                <w:sz w:val="29"/>
                <w:szCs w:val="24"/>
              </w:rPr>
              <w:t>Адрес многоквартирного дома</w:t>
            </w:r>
          </w:p>
        </w:tc>
      </w:tr>
      <w:tr w:rsidR="00EC6CD7" w:rsidRPr="00EC6CD7" w:rsidTr="00EC6CD7">
        <w:trPr>
          <w:trHeight w:val="300"/>
        </w:trPr>
        <w:tc>
          <w:tcPr>
            <w:tcW w:w="1021"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w:t>
            </w:r>
          </w:p>
        </w:tc>
        <w:tc>
          <w:tcPr>
            <w:tcW w:w="8364" w:type="dxa"/>
            <w:tcBorders>
              <w:top w:val="single" w:sz="8"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Войковский 1-й пр. 14 к.2</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2</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Войковский 1-й пр. 14Б</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3</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Войковский 2-й пр. 1</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4</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Войковский 2-й пр. 5</w:t>
            </w:r>
          </w:p>
        </w:tc>
      </w:tr>
      <w:tr w:rsidR="00EC6CD7" w:rsidRPr="00EC6CD7" w:rsidTr="00EC6CD7">
        <w:trPr>
          <w:trHeight w:val="315"/>
        </w:trPr>
        <w:tc>
          <w:tcPr>
            <w:tcW w:w="1021" w:type="dxa"/>
            <w:tcBorders>
              <w:top w:val="nil"/>
              <w:left w:val="single" w:sz="8" w:space="0" w:color="auto"/>
              <w:bottom w:val="single" w:sz="8"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5</w:t>
            </w:r>
          </w:p>
        </w:tc>
        <w:tc>
          <w:tcPr>
            <w:tcW w:w="8364" w:type="dxa"/>
            <w:tcBorders>
              <w:top w:val="nil"/>
              <w:left w:val="nil"/>
              <w:bottom w:val="single" w:sz="8"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Войковский 4-й пр. 5</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6</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Волкова Космонавта ул. 15 к.1</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7</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Зои и Ал.Космодемьян.ул. 17/2</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8</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Клары Цеткин ул. 5 к.1</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9</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Ленинградское шоссе 21</w:t>
            </w:r>
          </w:p>
        </w:tc>
      </w:tr>
      <w:tr w:rsidR="00EC6CD7" w:rsidRPr="00EC6CD7" w:rsidTr="00EC6CD7">
        <w:trPr>
          <w:trHeight w:val="315"/>
        </w:trPr>
        <w:tc>
          <w:tcPr>
            <w:tcW w:w="1021" w:type="dxa"/>
            <w:tcBorders>
              <w:top w:val="nil"/>
              <w:left w:val="single" w:sz="8" w:space="0" w:color="auto"/>
              <w:bottom w:val="single" w:sz="8"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10</w:t>
            </w:r>
          </w:p>
        </w:tc>
        <w:tc>
          <w:tcPr>
            <w:tcW w:w="8364" w:type="dxa"/>
            <w:tcBorders>
              <w:top w:val="nil"/>
              <w:left w:val="nil"/>
              <w:bottom w:val="single" w:sz="8"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Ленинградское шоссе 32</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11</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Ленинградское шоссе 56</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12</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Ленинградское шоссе 9 к.1</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13</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Ленинградское шоссе 9 к.2</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14</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Макарова Адмирала ул. 13</w:t>
            </w:r>
          </w:p>
        </w:tc>
      </w:tr>
      <w:tr w:rsidR="00EC6CD7" w:rsidRPr="00EC6CD7" w:rsidTr="00EC6CD7">
        <w:trPr>
          <w:trHeight w:val="315"/>
        </w:trPr>
        <w:tc>
          <w:tcPr>
            <w:tcW w:w="1021" w:type="dxa"/>
            <w:tcBorders>
              <w:top w:val="nil"/>
              <w:left w:val="single" w:sz="8" w:space="0" w:color="auto"/>
              <w:bottom w:val="single" w:sz="8"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15</w:t>
            </w:r>
          </w:p>
        </w:tc>
        <w:tc>
          <w:tcPr>
            <w:tcW w:w="8364" w:type="dxa"/>
            <w:tcBorders>
              <w:top w:val="nil"/>
              <w:left w:val="nil"/>
              <w:bottom w:val="single" w:sz="8"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Макарова Адмирала ул. 37 к.1</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16</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Новоподмосковный 2-й пер. 10 к.2</w:t>
            </w:r>
          </w:p>
        </w:tc>
      </w:tr>
      <w:tr w:rsidR="00EC6CD7" w:rsidRPr="00EC6CD7" w:rsidTr="00EC6CD7">
        <w:trPr>
          <w:trHeight w:val="300"/>
        </w:trPr>
        <w:tc>
          <w:tcPr>
            <w:tcW w:w="1021" w:type="dxa"/>
            <w:tcBorders>
              <w:top w:val="nil"/>
              <w:left w:val="single" w:sz="8"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17</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Новоподмосковный 6-й пер. 6</w:t>
            </w:r>
          </w:p>
        </w:tc>
      </w:tr>
      <w:tr w:rsidR="00EC6CD7" w:rsidRPr="00EC6CD7" w:rsidTr="00EC6CD7">
        <w:trPr>
          <w:trHeight w:val="315"/>
        </w:trPr>
        <w:tc>
          <w:tcPr>
            <w:tcW w:w="1021" w:type="dxa"/>
            <w:tcBorders>
              <w:top w:val="nil"/>
              <w:left w:val="single" w:sz="8" w:space="0" w:color="auto"/>
              <w:bottom w:val="single" w:sz="8"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18</w:t>
            </w:r>
          </w:p>
        </w:tc>
        <w:tc>
          <w:tcPr>
            <w:tcW w:w="8364" w:type="dxa"/>
            <w:tcBorders>
              <w:top w:val="nil"/>
              <w:left w:val="nil"/>
              <w:bottom w:val="single" w:sz="8"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Новоподмосковный 6-й пер. 7</w:t>
            </w:r>
          </w:p>
        </w:tc>
      </w:tr>
      <w:tr w:rsidR="00EC6CD7" w:rsidRPr="00EC6CD7" w:rsidTr="00EC6CD7">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19</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Радиаторская 1-я ул. 9</w:t>
            </w:r>
          </w:p>
        </w:tc>
      </w:tr>
      <w:tr w:rsidR="00EC6CD7" w:rsidRPr="00EC6CD7" w:rsidTr="00EC6CD7">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20</w:t>
            </w:r>
          </w:p>
        </w:tc>
        <w:tc>
          <w:tcPr>
            <w:tcW w:w="8364" w:type="dxa"/>
            <w:tcBorders>
              <w:top w:val="nil"/>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Радиаторская 2-я ул. 8</w:t>
            </w:r>
          </w:p>
        </w:tc>
      </w:tr>
      <w:tr w:rsidR="00EC6CD7" w:rsidRPr="00EC6CD7" w:rsidTr="00EC6CD7">
        <w:trPr>
          <w:trHeight w:val="70"/>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21</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EC6CD7" w:rsidRPr="00EC6CD7" w:rsidRDefault="00EC6CD7" w:rsidP="00EC6CD7">
            <w:pPr>
              <w:spacing w:after="0" w:line="240" w:lineRule="auto"/>
              <w:jc w:val="center"/>
              <w:rPr>
                <w:rFonts w:ascii="Calibri" w:eastAsia="Times New Roman" w:hAnsi="Calibri" w:cs="Times New Roman"/>
                <w:color w:val="000000"/>
                <w:sz w:val="29"/>
                <w:szCs w:val="24"/>
              </w:rPr>
            </w:pPr>
            <w:r w:rsidRPr="00EC6CD7">
              <w:rPr>
                <w:rFonts w:ascii="Calibri" w:eastAsia="Times New Roman" w:hAnsi="Calibri" w:cs="Times New Roman"/>
                <w:color w:val="000000"/>
                <w:sz w:val="29"/>
                <w:szCs w:val="24"/>
              </w:rPr>
              <w:t>Радиаторская 3-я ул. 3</w:t>
            </w:r>
          </w:p>
        </w:tc>
      </w:tr>
    </w:tbl>
    <w:p w:rsidR="00EC6CD7" w:rsidRPr="00EC6CD7" w:rsidRDefault="00EC6CD7" w:rsidP="00EC6CD7">
      <w:pPr>
        <w:tabs>
          <w:tab w:val="left" w:pos="3265"/>
        </w:tabs>
        <w:spacing w:after="0" w:line="240" w:lineRule="auto"/>
        <w:jc w:val="both"/>
        <w:rPr>
          <w:rFonts w:ascii="Times New Roman" w:eastAsia="Times New Roman" w:hAnsi="Times New Roman" w:cs="Times New Roman"/>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Управой Войковского района в целях решения проблемных вопросов еженедельно проводятся рабочие совещания с представителями ФКР г.Москвы, его подрядными и проектными организациями, управляющими компаниями, ГКУ «ИС Войковского района», с привлечением жителей и представителей  общественности.</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Многие проблемы, возникающие при капитальном ремонте, решаются совместными усилиями на данных совещаниях.</w:t>
      </w:r>
    </w:p>
    <w:p w:rsidR="00EC6CD7" w:rsidRPr="00EC6CD7" w:rsidRDefault="00EC6CD7" w:rsidP="00EC6CD7">
      <w:pPr>
        <w:spacing w:after="0" w:line="240" w:lineRule="auto"/>
        <w:jc w:val="both"/>
        <w:rPr>
          <w:rFonts w:ascii="Times New Roman" w:eastAsia="Times New Roman" w:hAnsi="Times New Roman" w:cs="Times New Roman"/>
          <w:b/>
          <w:sz w:val="32"/>
          <w:szCs w:val="32"/>
        </w:rPr>
      </w:pPr>
    </w:p>
    <w:p w:rsidR="00EC6CD7" w:rsidRPr="00EC6CD7" w:rsidRDefault="00EC6CD7" w:rsidP="00EC6CD7">
      <w:pPr>
        <w:spacing w:after="0" w:line="240" w:lineRule="auto"/>
        <w:jc w:val="both"/>
        <w:rPr>
          <w:rFonts w:ascii="Times New Roman" w:eastAsia="Times New Roman" w:hAnsi="Times New Roman" w:cs="Times New Roman"/>
          <w:b/>
          <w:sz w:val="32"/>
          <w:szCs w:val="32"/>
        </w:rPr>
      </w:pPr>
    </w:p>
    <w:p w:rsidR="00EC6CD7" w:rsidRPr="00EC6CD7" w:rsidRDefault="00EC6CD7" w:rsidP="00EC6CD7">
      <w:pPr>
        <w:spacing w:after="0" w:line="240" w:lineRule="auto"/>
        <w:jc w:val="center"/>
        <w:rPr>
          <w:rFonts w:ascii="Times New Roman" w:eastAsia="Times New Roman" w:hAnsi="Times New Roman" w:cs="Times New Roman"/>
          <w:b/>
          <w:sz w:val="32"/>
          <w:szCs w:val="32"/>
        </w:rPr>
      </w:pPr>
      <w:r w:rsidRPr="00EC6CD7">
        <w:rPr>
          <w:rFonts w:ascii="Times New Roman" w:eastAsia="Times New Roman" w:hAnsi="Times New Roman" w:cs="Times New Roman"/>
          <w:b/>
          <w:sz w:val="32"/>
          <w:szCs w:val="32"/>
        </w:rPr>
        <w:t>Ремонт и содержание ОДХ</w:t>
      </w:r>
    </w:p>
    <w:p w:rsidR="00EC6CD7" w:rsidRPr="00EC6CD7" w:rsidRDefault="00EC6CD7" w:rsidP="00EC6CD7">
      <w:pPr>
        <w:spacing w:after="0" w:line="240" w:lineRule="auto"/>
        <w:jc w:val="both"/>
        <w:rPr>
          <w:rFonts w:ascii="Times New Roman" w:eastAsia="Times New Roman" w:hAnsi="Times New Roman" w:cs="Times New Roman"/>
          <w:b/>
          <w:sz w:val="32"/>
          <w:szCs w:val="32"/>
        </w:rPr>
      </w:pPr>
      <w:r w:rsidRPr="00EC6CD7">
        <w:rPr>
          <w:rFonts w:ascii="Times New Roman" w:eastAsia="Times New Roman" w:hAnsi="Times New Roman" w:cs="Times New Roman"/>
          <w:b/>
          <w:sz w:val="32"/>
          <w:szCs w:val="32"/>
        </w:rPr>
        <w:tab/>
        <w:t xml:space="preserve">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В соответствии с государственным контрактом ГБУ "Жилищник Войковского района" переданы 36 объектов дорожного хозяйства.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На территории района находится транспортно-пересадочный узел (ТПУ) «Войковская».</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На территории района определены </w:t>
      </w:r>
      <w:r w:rsidRPr="00EC6CD7">
        <w:rPr>
          <w:rFonts w:ascii="Times New Roman" w:eastAsia="Times New Roman" w:hAnsi="Times New Roman" w:cs="Times New Roman"/>
          <w:b/>
          <w:sz w:val="28"/>
          <w:szCs w:val="28"/>
        </w:rPr>
        <w:t>17 мест</w:t>
      </w:r>
      <w:r w:rsidRPr="00EC6CD7">
        <w:rPr>
          <w:rFonts w:ascii="Times New Roman" w:eastAsia="Times New Roman" w:hAnsi="Times New Roman" w:cs="Times New Roman"/>
          <w:sz w:val="28"/>
          <w:szCs w:val="28"/>
        </w:rPr>
        <w:t xml:space="preserve"> для установки контейнеров для хранения ПГМ для обработки ОДХ.</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        Реагент применяется только по поступлению факсограммы из Департамента ЖКХ и Б в которой указывается норма расхода реагента на квадратный метр площади в зависимости от погодных условий.</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Для проведения работ по содержанию ОДХ и дворовых территорий поставлена коммунальная техника в количестве - 48 единиц.</w:t>
      </w:r>
    </w:p>
    <w:p w:rsidR="00EC6CD7" w:rsidRPr="00EC6CD7" w:rsidRDefault="00EC6CD7" w:rsidP="00EC6CD7">
      <w:pPr>
        <w:tabs>
          <w:tab w:val="left" w:pos="3885"/>
        </w:tabs>
        <w:spacing w:after="0" w:line="240" w:lineRule="auto"/>
        <w:rPr>
          <w:rFonts w:ascii="Times New Roman" w:eastAsia="Times New Roman" w:hAnsi="Times New Roman" w:cs="Times New Roman"/>
          <w:sz w:val="29"/>
          <w:szCs w:val="24"/>
        </w:rPr>
      </w:pPr>
    </w:p>
    <w:p w:rsidR="00EC6CD7" w:rsidRPr="00EC6CD7" w:rsidRDefault="00EC6CD7" w:rsidP="00EC6CD7">
      <w:pPr>
        <w:spacing w:after="0" w:line="240" w:lineRule="auto"/>
        <w:ind w:firstLine="708"/>
        <w:jc w:val="center"/>
        <w:rPr>
          <w:rFonts w:ascii="Times New Roman" w:eastAsia="Times New Roman" w:hAnsi="Times New Roman" w:cs="Times New Roman"/>
          <w:b/>
          <w:sz w:val="28"/>
          <w:szCs w:val="28"/>
        </w:rPr>
      </w:pPr>
      <w:r w:rsidRPr="00EC6CD7">
        <w:rPr>
          <w:rFonts w:ascii="Times New Roman" w:eastAsia="Times New Roman" w:hAnsi="Times New Roman" w:cs="Times New Roman"/>
          <w:b/>
          <w:sz w:val="28"/>
          <w:szCs w:val="28"/>
        </w:rPr>
        <w:t>КОММУНАЛЬНАЯ ТЕХНИКА</w:t>
      </w:r>
    </w:p>
    <w:p w:rsidR="00EC6CD7" w:rsidRPr="00EC6CD7" w:rsidRDefault="00EC6CD7" w:rsidP="00EC6CD7">
      <w:pPr>
        <w:spacing w:after="0" w:line="240" w:lineRule="auto"/>
        <w:ind w:firstLine="708"/>
        <w:jc w:val="center"/>
        <w:rPr>
          <w:rFonts w:ascii="Times New Roman" w:eastAsia="Times New Roman" w:hAnsi="Times New Roman" w:cs="Times New Roman"/>
          <w:b/>
          <w:sz w:val="28"/>
          <w:szCs w:val="28"/>
          <w:highlight w:val="yellow"/>
        </w:rPr>
      </w:pPr>
    </w:p>
    <w:tbl>
      <w:tblPr>
        <w:tblW w:w="8740" w:type="dxa"/>
        <w:tblLook w:val="04A0" w:firstRow="1" w:lastRow="0" w:firstColumn="1" w:lastColumn="0" w:noHBand="0" w:noVBand="1"/>
      </w:tblPr>
      <w:tblGrid>
        <w:gridCol w:w="960"/>
        <w:gridCol w:w="1493"/>
        <w:gridCol w:w="2025"/>
        <w:gridCol w:w="2466"/>
        <w:gridCol w:w="2453"/>
      </w:tblGrid>
      <w:tr w:rsidR="00EC6CD7" w:rsidRPr="00EC6CD7" w:rsidTr="00EC6CD7">
        <w:trPr>
          <w:trHeight w:val="132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 </w:t>
            </w:r>
          </w:p>
        </w:tc>
        <w:tc>
          <w:tcPr>
            <w:tcW w:w="1094" w:type="dxa"/>
            <w:tcBorders>
              <w:top w:val="single" w:sz="4" w:space="0" w:color="auto"/>
              <w:left w:val="single" w:sz="4" w:space="0" w:color="auto"/>
              <w:bottom w:val="nil"/>
              <w:right w:val="single" w:sz="4" w:space="0" w:color="auto"/>
            </w:tcBorders>
            <w:shd w:val="clear" w:color="000000" w:fill="FFFFFF"/>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Гос №</w:t>
            </w:r>
          </w:p>
        </w:tc>
        <w:tc>
          <w:tcPr>
            <w:tcW w:w="2025" w:type="dxa"/>
            <w:tcBorders>
              <w:top w:val="single" w:sz="4" w:space="0" w:color="auto"/>
              <w:left w:val="nil"/>
              <w:bottom w:val="nil"/>
              <w:right w:val="single" w:sz="4" w:space="0" w:color="auto"/>
            </w:tcBorders>
            <w:shd w:val="clear" w:color="000000" w:fill="FFFFFF"/>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Марка</w:t>
            </w:r>
          </w:p>
        </w:tc>
        <w:tc>
          <w:tcPr>
            <w:tcW w:w="2466" w:type="dxa"/>
            <w:tcBorders>
              <w:top w:val="single" w:sz="4" w:space="0" w:color="auto"/>
              <w:left w:val="nil"/>
              <w:bottom w:val="nil"/>
              <w:right w:val="single" w:sz="4" w:space="0" w:color="auto"/>
            </w:tcBorders>
            <w:shd w:val="clear" w:color="000000" w:fill="FFFFFF"/>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Модель</w:t>
            </w:r>
          </w:p>
        </w:tc>
        <w:tc>
          <w:tcPr>
            <w:tcW w:w="2195" w:type="dxa"/>
            <w:tcBorders>
              <w:top w:val="single" w:sz="4" w:space="0" w:color="auto"/>
              <w:left w:val="nil"/>
              <w:bottom w:val="nil"/>
              <w:right w:val="single" w:sz="4" w:space="0" w:color="auto"/>
            </w:tcBorders>
            <w:shd w:val="clear" w:color="000000" w:fill="FFFFFF"/>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Вид приобретения: лизинг/лизинг собственные средства/оперативное управление</w:t>
            </w:r>
          </w:p>
        </w:tc>
      </w:tr>
      <w:tr w:rsidR="00EC6CD7" w:rsidRPr="00EC6CD7" w:rsidTr="00EC6CD7">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w:t>
            </w:r>
          </w:p>
        </w:tc>
        <w:tc>
          <w:tcPr>
            <w:tcW w:w="1094" w:type="dxa"/>
            <w:tcBorders>
              <w:top w:val="single" w:sz="4" w:space="0" w:color="auto"/>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w:t>
            </w:r>
          </w:p>
        </w:tc>
        <w:tc>
          <w:tcPr>
            <w:tcW w:w="2025" w:type="dxa"/>
            <w:tcBorders>
              <w:top w:val="single" w:sz="4" w:space="0" w:color="auto"/>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w:t>
            </w:r>
          </w:p>
        </w:tc>
        <w:tc>
          <w:tcPr>
            <w:tcW w:w="2466" w:type="dxa"/>
            <w:tcBorders>
              <w:top w:val="single" w:sz="4" w:space="0" w:color="auto"/>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w:t>
            </w:r>
          </w:p>
        </w:tc>
        <w:tc>
          <w:tcPr>
            <w:tcW w:w="2195" w:type="dxa"/>
            <w:tcBorders>
              <w:top w:val="single" w:sz="4" w:space="0" w:color="auto"/>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0596НЕ77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ДМ</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ДМ-09</w:t>
            </w:r>
          </w:p>
        </w:tc>
        <w:tc>
          <w:tcPr>
            <w:tcW w:w="2195" w:type="dxa"/>
            <w:tcBorders>
              <w:top w:val="nil"/>
              <w:left w:val="nil"/>
              <w:bottom w:val="nil"/>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0736НЕ77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WILLE</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455B</w:t>
            </w:r>
          </w:p>
        </w:tc>
        <w:tc>
          <w:tcPr>
            <w:tcW w:w="2195" w:type="dxa"/>
            <w:tcBorders>
              <w:top w:val="single" w:sz="4" w:space="0" w:color="auto"/>
              <w:left w:val="nil"/>
              <w:bottom w:val="nil"/>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2012НН77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КК8</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КК8</w:t>
            </w:r>
          </w:p>
        </w:tc>
        <w:tc>
          <w:tcPr>
            <w:tcW w:w="2195" w:type="dxa"/>
            <w:tcBorders>
              <w:top w:val="single" w:sz="4" w:space="0" w:color="auto"/>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2185НН77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Беларус</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82.1</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5</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2186НН77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ОАО "Орелстроймаш"</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ОПМ-3,5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2187НН77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Беларус</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82.1</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7</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2188НН77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ОАО "Орелстроймаш"</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ОПМ-3,5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8</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2189НН77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Беларус</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82.1</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9</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2190НН77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ОАО "Орелстроймаш"</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ОПМ-3,5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10</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2193НН77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Беларус</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82.1</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11</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2194НН77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ОАО "Орелстроймаш"</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ОПМ-3,5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12</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2195НН77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Беларус</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82.1</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13</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2196НН77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ОАО "Орелстроймаш"</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ОПМ-3,5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14</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2779ЕЕ77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Прицеп</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ПСА-3.5Т 4013 711523</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15</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4227НТ77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РЦА-3,5</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РЦА-3,5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16</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5371НЕ77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BUCHER</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CityCat1000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17</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5877НВ77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МТЗ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МУП-351 РБА</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18</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5878НВ77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ОАО "Орелстроймаш"</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ОПМ-3,5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19</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5888ЕЕ77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ATLAS COPCO</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XAS97DD</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20</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6502НЕ77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SDLG</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LG944MSK</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21</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6536НЕ77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HOLDER</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S990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22</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6638НЕ77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BUCHER</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CityCat1000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23</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6998АЕ77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КЭМЗ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ANT1000.01</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24</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7000АЕ77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КЭМЗ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ANT1000.01</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25</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7401АЕ77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КЭМЗ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ANT1000.01</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26</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8560НН77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BUCHER</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ВКМ 2020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27</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8561НН77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BUCHER</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ВКМ 2020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28</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8562НН77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BUCHER</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ВКМ 2020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29</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9762НВ77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SDLG</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LG944MSK</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30</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В030ОЕ777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МВП-50121-02-10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31</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В040ОЕ777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МВП-50121-02-10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32</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Е709НР777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ЭД-244КМ CITYFANT 6000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33</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Н195КК777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65115-А4</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34</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Н967ОК777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МВП-50121-02-10</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35</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Н968ВМ750</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ЭД-244КМ (53605)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36</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Н970ВМ750</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HYUNDAI</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Чайка-Сервис 4784FR</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37</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Н981ВМ750</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ЭД-244КМ (53605)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38</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Н985ВМ750</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ЭД-244КМ (53605)</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39</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О943КК777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65115-А4</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40</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Р034ЕЕ777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65115-А4</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41</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С100НЕ177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Mazda</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 JMZBK 12Z</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42</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С162НС777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МКДУ-10 (53605-62)</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43</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С205НС777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МКДУ-10 (53605-62)</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лизинг</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44</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С414НУ777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ГАЗ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330232</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45</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С452НУ777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ГАЗ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330232</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46</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С471НУ777</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ГАЗ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278801</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47</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Х397МУ799</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65115-L4</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r w:rsidR="00EC6CD7" w:rsidRPr="00EC6CD7" w:rsidTr="00EC6CD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48</w:t>
            </w:r>
          </w:p>
        </w:tc>
        <w:tc>
          <w:tcPr>
            <w:tcW w:w="1094"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Х391МУ799</w:t>
            </w:r>
          </w:p>
        </w:tc>
        <w:tc>
          <w:tcPr>
            <w:tcW w:w="202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КАМАЗ</w:t>
            </w:r>
          </w:p>
        </w:tc>
        <w:tc>
          <w:tcPr>
            <w:tcW w:w="2466"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65115-L4</w:t>
            </w:r>
          </w:p>
        </w:tc>
        <w:tc>
          <w:tcPr>
            <w:tcW w:w="2195" w:type="dxa"/>
            <w:tcBorders>
              <w:top w:val="nil"/>
              <w:left w:val="nil"/>
              <w:bottom w:val="single" w:sz="4" w:space="0" w:color="auto"/>
              <w:right w:val="single" w:sz="4" w:space="0" w:color="auto"/>
            </w:tcBorders>
            <w:shd w:val="clear" w:color="000000" w:fill="FFFFFF"/>
            <w:noWrap/>
            <w:vAlign w:val="center"/>
            <w:hideMark/>
          </w:tcPr>
          <w:p w:rsidR="00EC6CD7" w:rsidRPr="00EC6CD7" w:rsidRDefault="00EC6CD7" w:rsidP="00EC6CD7">
            <w:pPr>
              <w:spacing w:after="0" w:line="240" w:lineRule="auto"/>
              <w:jc w:val="center"/>
              <w:rPr>
                <w:rFonts w:ascii="Times New Roman" w:eastAsia="Times New Roman" w:hAnsi="Times New Roman" w:cs="Times New Roman"/>
                <w:sz w:val="24"/>
                <w:szCs w:val="20"/>
              </w:rPr>
            </w:pPr>
            <w:r w:rsidRPr="00EC6CD7">
              <w:rPr>
                <w:rFonts w:ascii="Times New Roman" w:eastAsia="Times New Roman" w:hAnsi="Times New Roman" w:cs="Times New Roman"/>
                <w:sz w:val="24"/>
                <w:szCs w:val="20"/>
              </w:rPr>
              <w:t>оперативное управление</w:t>
            </w:r>
          </w:p>
        </w:tc>
      </w:tr>
    </w:tbl>
    <w:p w:rsidR="00EC6CD7" w:rsidRPr="00EC6CD7" w:rsidRDefault="00EC6CD7" w:rsidP="00EC6CD7">
      <w:pPr>
        <w:spacing w:after="0" w:line="240" w:lineRule="auto"/>
        <w:ind w:firstLine="708"/>
        <w:jc w:val="center"/>
        <w:rPr>
          <w:rFonts w:ascii="Times New Roman" w:eastAsia="Times New Roman" w:hAnsi="Times New Roman" w:cs="Times New Roman"/>
          <w:b/>
          <w:sz w:val="28"/>
          <w:szCs w:val="28"/>
          <w:highlight w:val="yellow"/>
        </w:rPr>
      </w:pPr>
    </w:p>
    <w:p w:rsidR="00EC6CD7" w:rsidRPr="00EC6CD7" w:rsidRDefault="00EC6CD7" w:rsidP="00EC6CD7">
      <w:pPr>
        <w:spacing w:after="0" w:line="240" w:lineRule="auto"/>
        <w:rPr>
          <w:rFonts w:ascii="Times New Roman" w:eastAsia="Times New Roman" w:hAnsi="Times New Roman" w:cs="Times New Roman"/>
          <w:b/>
          <w:sz w:val="28"/>
          <w:szCs w:val="28"/>
          <w:highlight w:val="yellow"/>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Техника задействована в уборке и вывозе снега с дворовой территорий, поливе газонов, содержании и эксплуатации ОДХ, вывозе мусора и прочих работах по разнарядке, которая составляется накануне, в соответствии с заявками и согласно технологической схеме по уборке ОДХ с указанием марки модели и функционала транспортных средств и ФИО водителя.</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Спутниковое слежение (посредством установки датчиков системы ГЛОНАСС) за перемещением транспорта, спецтехники позволяет в режиме реального времени осуществлять контроль за фактическими маршрутами и выполнением маршрутных заданий.</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Установка и подключение датчиков топлива (ДУТ) к системе спутникового мониторинга транспорта позволяет отслеживать и учитывать текущий и общий расход топлива. Фиксируются точное время и место заправок, пресекаются сливы, и хищение топлива, ведется полный контроль расхода топлива и его учёт в учётной системе учреждения.</w:t>
      </w:r>
    </w:p>
    <w:p w:rsidR="00EC6CD7" w:rsidRPr="00EC6CD7" w:rsidRDefault="00EC6CD7" w:rsidP="00EC6CD7">
      <w:pPr>
        <w:spacing w:after="0" w:line="240" w:lineRule="auto"/>
        <w:ind w:firstLine="708"/>
        <w:jc w:val="both"/>
        <w:rPr>
          <w:rFonts w:ascii="Times New Roman" w:eastAsia="Times New Roman" w:hAnsi="Times New Roman" w:cs="Times New Roman"/>
          <w:b/>
          <w:sz w:val="28"/>
          <w:szCs w:val="28"/>
        </w:rPr>
      </w:pPr>
      <w:r w:rsidRPr="00EC6CD7">
        <w:rPr>
          <w:rFonts w:ascii="Times New Roman" w:eastAsia="Times New Roman" w:hAnsi="Times New Roman" w:cs="Times New Roman"/>
          <w:b/>
          <w:sz w:val="28"/>
          <w:szCs w:val="28"/>
        </w:rPr>
        <w:t>Место дислокации техники на автобазе по адресу: ул. Адмирала Макарова, вл. 2.</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База оборудована необходимыми строениями для хранения техники – 5 отапливаемых боксов, ремонтно-производственный ангар для технического обслуживания техники, холодный склад для хранения навесного оборудования и ПГМ, оборудован пункт мойки, административно-бытовой комплекс.</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Мелкий и текущий ремонт техники, а также техническое обслуживание выполняется собственными силами.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На базе ГБУ создана бригада, задействованная в работах по ремонту АБП.</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         За 2018 год был произведен текущий ремонт 12 679 кв.м. асфальтобетонного покрытия объектов дорожного хозяйства и дворовых территорий. </w:t>
      </w:r>
    </w:p>
    <w:p w:rsidR="00EC6CD7" w:rsidRPr="00EC6CD7" w:rsidRDefault="00EC6CD7" w:rsidP="00EC6CD7">
      <w:pPr>
        <w:spacing w:after="0" w:line="240" w:lineRule="auto"/>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ab/>
        <w:t>Работы по текущему ремонту АБП выполняются круглый год. Летом используется асфальто-песчаная смесь, а зимой - литой асфальт.</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Для каждого вида техники разрабатывается маршрут движения, а также, зоны выполнения технологических операций.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Уборка ОДХ в 2018 году осуществлялась силами 21 водителем и 23 машинистами. </w:t>
      </w:r>
    </w:p>
    <w:p w:rsidR="00EC6CD7" w:rsidRPr="00EC6CD7" w:rsidRDefault="00EC6CD7" w:rsidP="00EC6CD7">
      <w:pPr>
        <w:spacing w:after="0" w:line="240" w:lineRule="auto"/>
        <w:jc w:val="both"/>
        <w:rPr>
          <w:rFonts w:ascii="Times New Roman" w:eastAsia="Times New Roman" w:hAnsi="Times New Roman" w:cs="Times New Roman"/>
          <w:b/>
          <w:sz w:val="32"/>
          <w:szCs w:val="32"/>
        </w:rPr>
      </w:pPr>
    </w:p>
    <w:p w:rsidR="00EC6CD7" w:rsidRPr="00EC6CD7" w:rsidRDefault="00EC6CD7" w:rsidP="00EC6CD7">
      <w:pPr>
        <w:spacing w:after="0" w:line="240" w:lineRule="auto"/>
        <w:ind w:firstLine="708"/>
        <w:jc w:val="center"/>
        <w:rPr>
          <w:rFonts w:ascii="Times New Roman" w:eastAsia="Times New Roman" w:hAnsi="Times New Roman" w:cs="Times New Roman"/>
          <w:b/>
          <w:sz w:val="32"/>
          <w:szCs w:val="32"/>
        </w:rPr>
      </w:pPr>
      <w:r w:rsidRPr="00EC6CD7">
        <w:rPr>
          <w:rFonts w:ascii="Times New Roman" w:eastAsia="Times New Roman" w:hAnsi="Times New Roman" w:cs="Times New Roman"/>
          <w:b/>
          <w:sz w:val="32"/>
          <w:szCs w:val="32"/>
        </w:rPr>
        <w:t>Работа с БРТС</w:t>
      </w:r>
    </w:p>
    <w:p w:rsidR="00EC6CD7" w:rsidRPr="00EC6CD7" w:rsidRDefault="00EC6CD7" w:rsidP="00EC6CD7">
      <w:pPr>
        <w:spacing w:after="0" w:line="240" w:lineRule="auto"/>
        <w:ind w:firstLine="708"/>
        <w:jc w:val="center"/>
        <w:rPr>
          <w:rFonts w:ascii="Times New Roman" w:eastAsia="Times New Roman" w:hAnsi="Times New Roman" w:cs="Times New Roman"/>
          <w:b/>
          <w:sz w:val="32"/>
          <w:szCs w:val="32"/>
        </w:rPr>
      </w:pP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На территории района в постоянном режиме осуществляется работа по выявлению транспорта, имеющего признаки брошенного.</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 xml:space="preserve">Порядок работы по перемещению, временному хранению и утилизации БРТС регламентируется постановлением Правительства Москвы от 23.09.2014г. № 569-ПП </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Перемещение и ответственное хранение БРТС осуществляется на основании актов о выявлении БРТС.</w:t>
      </w:r>
    </w:p>
    <w:p w:rsidR="00EC6CD7" w:rsidRPr="00EC6CD7" w:rsidRDefault="00EC6CD7" w:rsidP="00EC6CD7">
      <w:pPr>
        <w:spacing w:after="0" w:line="240" w:lineRule="auto"/>
        <w:ind w:firstLine="708"/>
        <w:jc w:val="both"/>
        <w:rPr>
          <w:rFonts w:ascii="Times New Roman" w:eastAsia="Times New Roman" w:hAnsi="Times New Roman" w:cs="Times New Roman"/>
          <w:sz w:val="28"/>
          <w:szCs w:val="28"/>
        </w:rPr>
      </w:pPr>
      <w:r w:rsidRPr="00EC6CD7">
        <w:rPr>
          <w:rFonts w:ascii="Times New Roman" w:eastAsia="Times New Roman" w:hAnsi="Times New Roman" w:cs="Times New Roman"/>
          <w:sz w:val="28"/>
          <w:szCs w:val="28"/>
        </w:rPr>
        <w:t>Уполномоченной организацией, ответственной за перемещение, временное хранение и организацию утилизации БРТС, является ГБУ «Автомобильные дороги САО».</w:t>
      </w:r>
    </w:p>
    <w:p w:rsidR="00EC6CD7" w:rsidRPr="00EC6CD7" w:rsidRDefault="00EC6CD7" w:rsidP="00EC6CD7">
      <w:pPr>
        <w:spacing w:after="0" w:line="240" w:lineRule="auto"/>
        <w:ind w:firstLine="708"/>
        <w:jc w:val="both"/>
        <w:rPr>
          <w:rFonts w:ascii="Times New Roman" w:eastAsia="Times New Roman" w:hAnsi="Times New Roman" w:cs="Times New Roman"/>
          <w:b/>
          <w:sz w:val="28"/>
          <w:szCs w:val="28"/>
        </w:rPr>
      </w:pPr>
      <w:r w:rsidRPr="00EC6CD7">
        <w:rPr>
          <w:rFonts w:ascii="Times New Roman" w:eastAsia="Times New Roman" w:hAnsi="Times New Roman" w:cs="Times New Roman"/>
          <w:b/>
          <w:sz w:val="28"/>
          <w:szCs w:val="28"/>
        </w:rPr>
        <w:t>За 2018 год на территории района выявлено 34 автотранспортных средств и перемещено 22 БРТС.</w:t>
      </w:r>
    </w:p>
    <w:p w:rsidR="00EC6CD7" w:rsidRPr="00EC6CD7" w:rsidRDefault="00EC6CD7" w:rsidP="00EC6CD7">
      <w:pPr>
        <w:spacing w:after="0" w:line="240" w:lineRule="auto"/>
        <w:jc w:val="both"/>
        <w:rPr>
          <w:rFonts w:ascii="Times New Roman" w:eastAsia="Times New Roman" w:hAnsi="Times New Roman" w:cs="Times New Roman"/>
          <w:b/>
          <w:sz w:val="32"/>
          <w:szCs w:val="32"/>
        </w:rPr>
      </w:pPr>
      <w:r w:rsidRPr="00EC6CD7">
        <w:rPr>
          <w:rFonts w:ascii="Times New Roman" w:eastAsia="Times New Roman" w:hAnsi="Times New Roman" w:cs="Times New Roman"/>
          <w:b/>
          <w:sz w:val="32"/>
          <w:szCs w:val="32"/>
        </w:rPr>
        <w:tab/>
      </w:r>
    </w:p>
    <w:p w:rsidR="00EC6CD7" w:rsidRPr="00EC6CD7" w:rsidRDefault="00EC6CD7" w:rsidP="00EC6CD7">
      <w:pPr>
        <w:keepNext/>
        <w:keepLines/>
        <w:spacing w:before="480" w:after="0"/>
        <w:jc w:val="center"/>
        <w:outlineLvl w:val="0"/>
        <w:rPr>
          <w:rFonts w:ascii="Cambria" w:eastAsia="Times New Roman" w:hAnsi="Cambria" w:cs="Times New Roman"/>
          <w:b/>
          <w:bCs/>
          <w:color w:val="365F91"/>
          <w:sz w:val="28"/>
          <w:szCs w:val="28"/>
        </w:rPr>
      </w:pPr>
      <w:bookmarkStart w:id="4" w:name="_Toc509856533"/>
      <w:r w:rsidRPr="00EC6CD7">
        <w:rPr>
          <w:rFonts w:ascii="Cambria" w:eastAsia="Times New Roman" w:hAnsi="Cambria" w:cs="Times New Roman"/>
          <w:b/>
          <w:bCs/>
          <w:color w:val="365F91"/>
          <w:sz w:val="28"/>
          <w:szCs w:val="28"/>
        </w:rPr>
        <w:t>Строительство на территории Войковского района</w:t>
      </w:r>
      <w:bookmarkEnd w:id="4"/>
    </w:p>
    <w:p w:rsidR="00EC6CD7" w:rsidRPr="00EC6CD7" w:rsidRDefault="00EC6CD7" w:rsidP="00EC6CD7">
      <w:pPr>
        <w:tabs>
          <w:tab w:val="left" w:pos="-142"/>
        </w:tabs>
        <w:spacing w:after="0" w:line="240" w:lineRule="auto"/>
        <w:ind w:firstLine="709"/>
        <w:jc w:val="both"/>
        <w:rPr>
          <w:rFonts w:ascii="Times New Roman" w:eastAsia="Times New Roman" w:hAnsi="Times New Roman" w:cs="Times New Roman"/>
          <w:b/>
          <w:sz w:val="28"/>
          <w:szCs w:val="24"/>
        </w:rPr>
      </w:pPr>
    </w:p>
    <w:p w:rsidR="00EC6CD7" w:rsidRPr="00EC6CD7" w:rsidRDefault="00EC6CD7" w:rsidP="00EC6CD7">
      <w:pPr>
        <w:spacing w:after="0" w:line="240" w:lineRule="auto"/>
        <w:ind w:firstLine="708"/>
        <w:contextualSpacing/>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 xml:space="preserve">Оповещение о проведении публичных слушаний по проекту градостроительного плана земельного участка (ГПЗУ) по адресу: ул. Космонавта Волкова, вл. 5Б, опубликовано в газете «Север столицы» от 28.04.2015 № 12 (236), на официальном сайте управы Войковского района, размещено на информационных стендах у подъездов жилых домов, разослано в Московскую городскую Думу и Совет депутатов муниципального округа Войковский. </w:t>
      </w:r>
    </w:p>
    <w:p w:rsidR="00EC6CD7" w:rsidRPr="00EC6CD7" w:rsidRDefault="00EC6CD7" w:rsidP="00EC6CD7">
      <w:pPr>
        <w:spacing w:after="0" w:line="240" w:lineRule="auto"/>
        <w:ind w:firstLine="708"/>
        <w:contextualSpacing/>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 xml:space="preserve">Экспозиция проведена по адресу: 1-й Новоподмосковный пер., д. 2/1 в период с 11.05.2015 по 20.05.2015. </w:t>
      </w:r>
    </w:p>
    <w:p w:rsidR="00EC6CD7" w:rsidRPr="00EC6CD7" w:rsidRDefault="00EC6CD7" w:rsidP="00EC6CD7">
      <w:pPr>
        <w:spacing w:after="0" w:line="240" w:lineRule="auto"/>
        <w:ind w:firstLine="708"/>
        <w:contextualSpacing/>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Собрание участников публичных слушаний состоялось 21.05.2015 в 19:00 часов по адресу: ул. Клары Цеткин, д. 11 (в Центральной библиотеке № 63 имени Галины Николаевой).</w:t>
      </w:r>
    </w:p>
    <w:p w:rsidR="00EC6CD7" w:rsidRPr="00EC6CD7" w:rsidRDefault="00EC6CD7" w:rsidP="00EC6CD7">
      <w:pPr>
        <w:spacing w:after="0" w:line="240" w:lineRule="auto"/>
        <w:ind w:firstLine="708"/>
        <w:contextualSpacing/>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Возражения, предложения и замечания участников публичных слушаний принимались в период проведения экспозиции по теме публичных слушаний, при проведении собрания участков публичных слушаний и в течение недели после проведения собрания участников публичных слушаний.</w:t>
      </w:r>
    </w:p>
    <w:p w:rsidR="00EC6CD7" w:rsidRPr="00EC6CD7" w:rsidRDefault="00EC6CD7" w:rsidP="00EC6CD7">
      <w:pPr>
        <w:spacing w:after="0" w:line="240" w:lineRule="auto"/>
        <w:ind w:firstLine="708"/>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Протокол и проект заключения по результатам публичных слушаний рассмотрены 08.06.2015 на заседании Окружной комиссии по вопросам градостроительства, землепользования и застройки при Правительстве Москвы в Северном административном округе и принято решение о признании публичных слушаний состоявшимися.</w:t>
      </w:r>
    </w:p>
    <w:p w:rsidR="00EC6CD7" w:rsidRPr="00EC6CD7" w:rsidRDefault="00EC6CD7" w:rsidP="00EC6CD7">
      <w:pPr>
        <w:spacing w:after="0" w:line="240" w:lineRule="auto"/>
        <w:ind w:firstLine="708"/>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Протокол и заключение по результатам публичных слушаний опубликованы на официальном сайте префектуры САО.</w:t>
      </w:r>
    </w:p>
    <w:p w:rsidR="00EC6CD7" w:rsidRPr="00EC6CD7" w:rsidRDefault="00EC6CD7" w:rsidP="00EC6CD7">
      <w:pPr>
        <w:widowControl w:val="0"/>
        <w:spacing w:after="0" w:line="240" w:lineRule="auto"/>
        <w:ind w:firstLine="709"/>
        <w:jc w:val="both"/>
        <w:rPr>
          <w:rFonts w:ascii="Times New Roman" w:eastAsia="Courier New" w:hAnsi="Times New Roman" w:cs="Times New Roman"/>
          <w:bCs/>
          <w:sz w:val="28"/>
          <w:szCs w:val="28"/>
        </w:rPr>
      </w:pPr>
      <w:r w:rsidRPr="00EC6CD7">
        <w:rPr>
          <w:rFonts w:ascii="Times New Roman" w:eastAsia="Courier New" w:hAnsi="Times New Roman" w:cs="Times New Roman"/>
          <w:bCs/>
          <w:sz w:val="28"/>
          <w:szCs w:val="28"/>
        </w:rPr>
        <w:t xml:space="preserve">Земельный участок по указанному адресу находится в собственности                                                               ООО «КорундСтрой». </w:t>
      </w:r>
    </w:p>
    <w:p w:rsidR="00EC6CD7" w:rsidRPr="00EC6CD7" w:rsidRDefault="00EC6CD7" w:rsidP="00EC6CD7">
      <w:pPr>
        <w:widowControl w:val="0"/>
        <w:spacing w:after="0" w:line="240" w:lineRule="auto"/>
        <w:ind w:firstLine="709"/>
        <w:jc w:val="both"/>
        <w:rPr>
          <w:rFonts w:ascii="Times New Roman" w:eastAsia="Courier New" w:hAnsi="Times New Roman" w:cs="Times New Roman"/>
          <w:bCs/>
          <w:sz w:val="28"/>
          <w:szCs w:val="28"/>
        </w:rPr>
      </w:pPr>
      <w:r w:rsidRPr="00EC6CD7">
        <w:rPr>
          <w:rFonts w:ascii="Times New Roman" w:eastAsia="Courier New" w:hAnsi="Times New Roman" w:cs="Times New Roman"/>
          <w:bCs/>
          <w:sz w:val="28"/>
          <w:szCs w:val="28"/>
        </w:rPr>
        <w:t xml:space="preserve">Комитетом по архитектуре и градостроительству города Москвы оформлен градостроительный план земельного участка от 12.08.2015                                                              № RU77-118000-011473. </w:t>
      </w:r>
    </w:p>
    <w:p w:rsidR="00EC6CD7" w:rsidRPr="00EC6CD7" w:rsidRDefault="00EC6CD7" w:rsidP="00EC6CD7">
      <w:pPr>
        <w:widowControl w:val="0"/>
        <w:spacing w:after="0" w:line="240" w:lineRule="auto"/>
        <w:ind w:firstLine="709"/>
        <w:jc w:val="both"/>
        <w:rPr>
          <w:rFonts w:ascii="Times New Roman" w:eastAsia="Courier New" w:hAnsi="Times New Roman" w:cs="Times New Roman"/>
          <w:bCs/>
          <w:sz w:val="28"/>
          <w:szCs w:val="28"/>
        </w:rPr>
      </w:pPr>
      <w:r w:rsidRPr="00EC6CD7">
        <w:rPr>
          <w:rFonts w:ascii="Times New Roman" w:eastAsia="Courier New" w:hAnsi="Times New Roman" w:cs="Times New Roman"/>
          <w:bCs/>
          <w:sz w:val="28"/>
          <w:szCs w:val="28"/>
        </w:rPr>
        <w:t>По проекту получено положительное заключение Мосгосэкспертизы от 05.06.2017 № 2096-17/МГЭ/11145-1/4.</w:t>
      </w:r>
    </w:p>
    <w:p w:rsidR="00EC6CD7" w:rsidRPr="00EC6CD7" w:rsidRDefault="00EC6CD7" w:rsidP="00EC6CD7">
      <w:pPr>
        <w:widowControl w:val="0"/>
        <w:spacing w:after="0" w:line="240" w:lineRule="auto"/>
        <w:ind w:firstLine="709"/>
        <w:jc w:val="both"/>
        <w:rPr>
          <w:rFonts w:ascii="Times New Roman" w:eastAsia="Courier New" w:hAnsi="Times New Roman" w:cs="Times New Roman"/>
          <w:bCs/>
          <w:sz w:val="28"/>
          <w:szCs w:val="28"/>
        </w:rPr>
      </w:pPr>
      <w:r w:rsidRPr="00EC6CD7">
        <w:rPr>
          <w:rFonts w:ascii="Times New Roman" w:eastAsia="Courier New" w:hAnsi="Times New Roman" w:cs="Times New Roman"/>
          <w:bCs/>
          <w:sz w:val="28"/>
          <w:szCs w:val="28"/>
        </w:rPr>
        <w:t>Комитетом государственного строительного надзора города Москвы                                            ООО «КорундСтрой» выдано разрешение от 09.10.2017 № 77-118000-015510-2017 на строительство жилого дома по индивидуальному проекту с подземной автостоянкой.</w:t>
      </w:r>
    </w:p>
    <w:p w:rsidR="00EC6CD7" w:rsidRPr="00EC6CD7" w:rsidRDefault="00EC6CD7" w:rsidP="00EC6CD7">
      <w:pPr>
        <w:widowControl w:val="0"/>
        <w:spacing w:after="0" w:line="240" w:lineRule="auto"/>
        <w:ind w:firstLine="709"/>
        <w:jc w:val="both"/>
        <w:rPr>
          <w:rFonts w:ascii="Times New Roman" w:eastAsia="Courier New" w:hAnsi="Times New Roman" w:cs="Times New Roman"/>
          <w:bCs/>
          <w:sz w:val="28"/>
          <w:szCs w:val="28"/>
        </w:rPr>
      </w:pPr>
      <w:r w:rsidRPr="00EC6CD7">
        <w:rPr>
          <w:rFonts w:ascii="Times New Roman" w:eastAsia="Courier New" w:hAnsi="Times New Roman" w:cs="Times New Roman"/>
          <w:bCs/>
          <w:sz w:val="28"/>
          <w:szCs w:val="28"/>
        </w:rPr>
        <w:t xml:space="preserve">Объединением административно-технических инспекций города Москвы подрядной организации ООО «СпецСтройТехнолоrии-М» выдан ордер от 13.07.2018 № 18090063/1 на выполнение земляных работ и размещение временных ограждений. </w:t>
      </w:r>
    </w:p>
    <w:p w:rsidR="00EC6CD7" w:rsidRPr="00EC6CD7" w:rsidRDefault="00EC6CD7" w:rsidP="00EC6CD7">
      <w:pPr>
        <w:widowControl w:val="0"/>
        <w:spacing w:after="0" w:line="240" w:lineRule="auto"/>
        <w:ind w:firstLine="709"/>
        <w:jc w:val="both"/>
        <w:rPr>
          <w:rFonts w:ascii="Times New Roman" w:eastAsia="Courier New" w:hAnsi="Times New Roman" w:cs="Times New Roman"/>
          <w:bCs/>
          <w:sz w:val="28"/>
          <w:szCs w:val="28"/>
        </w:rPr>
      </w:pPr>
    </w:p>
    <w:p w:rsidR="00EC6CD7" w:rsidRPr="00EC6CD7" w:rsidRDefault="00EC6CD7" w:rsidP="00EC6CD7">
      <w:pPr>
        <w:widowControl w:val="0"/>
        <w:spacing w:after="0" w:line="240" w:lineRule="auto"/>
        <w:ind w:firstLine="709"/>
        <w:jc w:val="both"/>
        <w:rPr>
          <w:rFonts w:ascii="Times New Roman" w:eastAsia="Courier New" w:hAnsi="Times New Roman" w:cs="Times New Roman"/>
          <w:b/>
          <w:bCs/>
          <w:sz w:val="28"/>
          <w:szCs w:val="28"/>
        </w:rPr>
      </w:pPr>
      <w:r w:rsidRPr="00EC6CD7">
        <w:rPr>
          <w:rFonts w:ascii="Times New Roman" w:eastAsia="Courier New" w:hAnsi="Times New Roman" w:cs="Times New Roman"/>
          <w:bCs/>
          <w:sz w:val="28"/>
          <w:szCs w:val="28"/>
        </w:rPr>
        <w:t xml:space="preserve">- </w:t>
      </w:r>
      <w:r w:rsidRPr="00EC6CD7">
        <w:rPr>
          <w:rFonts w:ascii="Times New Roman" w:eastAsia="Courier New" w:hAnsi="Times New Roman" w:cs="Times New Roman"/>
          <w:b/>
          <w:bCs/>
          <w:sz w:val="28"/>
          <w:szCs w:val="28"/>
        </w:rPr>
        <w:t>Работы по реализации объекта: «Городские инженерные коммуникации до границ земельного участка жилого комплекса по адресу: Москва, САО, район Войковский, ул. Нарвская, вл. 1А».</w:t>
      </w:r>
    </w:p>
    <w:p w:rsidR="00EC6CD7" w:rsidRPr="00EC6CD7" w:rsidRDefault="00EC6CD7" w:rsidP="00EC6CD7">
      <w:pPr>
        <w:spacing w:after="0" w:line="240" w:lineRule="auto"/>
        <w:ind w:right="-143" w:firstLine="709"/>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 xml:space="preserve">Утвержденной Адресной инвестиционной программой города Москвы на </w:t>
      </w:r>
      <w:r w:rsidRPr="00EC6CD7">
        <w:rPr>
          <w:rFonts w:ascii="Times New Roman" w:eastAsia="Times New Roman" w:hAnsi="Times New Roman" w:cs="Times New Roman"/>
          <w:bCs/>
          <w:color w:val="000000"/>
          <w:sz w:val="28"/>
          <w:szCs w:val="28"/>
        </w:rPr>
        <w:br/>
        <w:t>2017-2020 годы предусмотрены работы по реализации объекта: «Городские инженерные коммуникации до границ земельного участка жилого комплекса по адресу: Москва, САО, район Войковский, ул. Нарвская, вл. 1А».</w:t>
      </w:r>
    </w:p>
    <w:p w:rsidR="00EC6CD7" w:rsidRPr="00EC6CD7" w:rsidRDefault="00EC6CD7" w:rsidP="00EC6CD7">
      <w:pPr>
        <w:spacing w:after="0" w:line="240" w:lineRule="auto"/>
        <w:ind w:right="-143" w:firstLine="709"/>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 xml:space="preserve">Государственный заказчик - Департамент строительства города Москвы, технический заказчик – ООО «МСК-9», генеральная подрядная организация – </w:t>
      </w:r>
      <w:r w:rsidRPr="00EC6CD7">
        <w:rPr>
          <w:rFonts w:ascii="Times New Roman" w:eastAsia="Times New Roman" w:hAnsi="Times New Roman" w:cs="Times New Roman"/>
          <w:bCs/>
          <w:color w:val="000000"/>
          <w:sz w:val="28"/>
          <w:szCs w:val="28"/>
        </w:rPr>
        <w:br/>
        <w:t>ГУП «Мосэкострой».</w:t>
      </w:r>
    </w:p>
    <w:p w:rsidR="00EC6CD7" w:rsidRPr="00EC6CD7" w:rsidRDefault="00EC6CD7" w:rsidP="00EC6CD7">
      <w:pPr>
        <w:spacing w:after="0" w:line="240" w:lineRule="auto"/>
        <w:ind w:right="-143" w:firstLine="709"/>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 xml:space="preserve">Проектной документацией предусмотрены прокладка и переустройство инженерных коммуникаций в районе домов №№ 1 – 13 по ул. Нарвская и вдоль проезжих частей ул. Нарвская и ул. Михалковская. </w:t>
      </w:r>
    </w:p>
    <w:p w:rsidR="00EC6CD7" w:rsidRPr="00EC6CD7" w:rsidRDefault="00EC6CD7" w:rsidP="00EC6CD7">
      <w:pPr>
        <w:spacing w:after="0" w:line="240" w:lineRule="auto"/>
        <w:ind w:right="-143" w:firstLine="709"/>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По информации Департамента строительства города Москвы в настоящее время выполняется корректировка проекта строительства Объекта «Городские инженерные коммуникации до границ земельного участка жилого комплекса по адресу: ул. Нарвская, вл. 1А» (далее – Объект) с согласованием трассировки инженерных коммуникаций на территории усадьбы Михалково с Департаментом культурного наследия города Москвы и Комплексом городского хозяйства Москвы.</w:t>
      </w:r>
    </w:p>
    <w:p w:rsidR="00EC6CD7" w:rsidRPr="00EC6CD7" w:rsidRDefault="00EC6CD7" w:rsidP="00EC6CD7">
      <w:pPr>
        <w:spacing w:after="0" w:line="240" w:lineRule="auto"/>
        <w:ind w:right="-143" w:firstLine="709"/>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По факту выполнения строительства инженерных коммуникаций по ранее утвержденному проекту в части, не требующей корректировки, государственный контракт с ГУП «Мосэкострой» расторгнут. После завершения корректировки и согласования проекта будет подготовлена конкурсная процедура на завершение строительства.</w:t>
      </w:r>
    </w:p>
    <w:p w:rsidR="00EC6CD7" w:rsidRPr="00EC6CD7" w:rsidRDefault="00EC6CD7" w:rsidP="00EC6CD7">
      <w:pPr>
        <w:spacing w:after="0" w:line="240" w:lineRule="auto"/>
        <w:ind w:right="-143" w:firstLine="709"/>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 xml:space="preserve">Восстановление благоустройства в полном объеме будет выполнено после корректировки проектной документации и проведения торгов по выбору подрядной организации на завершение строительства. </w:t>
      </w:r>
    </w:p>
    <w:p w:rsidR="00EC6CD7" w:rsidRPr="00EC6CD7" w:rsidRDefault="00EC6CD7" w:rsidP="00EC6CD7">
      <w:pPr>
        <w:spacing w:after="0" w:line="240" w:lineRule="auto"/>
        <w:ind w:right="-143" w:firstLine="709"/>
        <w:jc w:val="both"/>
        <w:rPr>
          <w:rFonts w:ascii="Times New Roman" w:eastAsia="Times New Roman" w:hAnsi="Times New Roman" w:cs="Times New Roman"/>
          <w:bCs/>
          <w:color w:val="000000"/>
          <w:sz w:val="28"/>
          <w:szCs w:val="28"/>
        </w:rPr>
      </w:pPr>
      <w:r w:rsidRPr="00EC6CD7">
        <w:rPr>
          <w:rFonts w:ascii="Times New Roman" w:eastAsia="Times New Roman" w:hAnsi="Times New Roman" w:cs="Times New Roman"/>
          <w:bCs/>
          <w:color w:val="000000"/>
          <w:sz w:val="28"/>
          <w:szCs w:val="28"/>
        </w:rPr>
        <w:t>В настоящее время выполнена консервация водопроводных и водосточных камер, аварийные повреждения асфальтового покрытия отсутствуют.</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bCs/>
          <w:color w:val="000000"/>
          <w:sz w:val="28"/>
          <w:szCs w:val="28"/>
        </w:rPr>
        <w:t>Планируемый срок завершения всех работ по строительству Объекта с учетом получения согласования на устройство инженерных коммуникаций на территории памятника садово-паркового искусства «Усадьба Михалково» - 2020 год.</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p>
    <w:p w:rsidR="00EC6CD7" w:rsidRPr="00EC6CD7" w:rsidRDefault="00EC6CD7" w:rsidP="00EC6CD7">
      <w:pPr>
        <w:spacing w:after="0" w:line="240" w:lineRule="auto"/>
        <w:ind w:right="-143" w:firstLine="709"/>
        <w:jc w:val="both"/>
        <w:rPr>
          <w:rFonts w:ascii="Times New Roman" w:eastAsia="Times New Roman" w:hAnsi="Times New Roman" w:cs="Times New Roman"/>
          <w:b/>
          <w:color w:val="000000"/>
          <w:spacing w:val="-4"/>
          <w:sz w:val="28"/>
          <w:szCs w:val="28"/>
        </w:rPr>
      </w:pPr>
      <w:r w:rsidRPr="00EC6CD7">
        <w:rPr>
          <w:rFonts w:ascii="Times New Roman" w:eastAsia="Times New Roman" w:hAnsi="Times New Roman" w:cs="Times New Roman"/>
          <w:color w:val="000000"/>
          <w:spacing w:val="-4"/>
          <w:sz w:val="28"/>
          <w:szCs w:val="28"/>
        </w:rPr>
        <w:t xml:space="preserve">- </w:t>
      </w:r>
      <w:r w:rsidRPr="00EC6CD7">
        <w:rPr>
          <w:rFonts w:ascii="Times New Roman" w:eastAsia="Times New Roman" w:hAnsi="Times New Roman" w:cs="Times New Roman"/>
          <w:b/>
          <w:color w:val="000000"/>
          <w:spacing w:val="-4"/>
          <w:sz w:val="28"/>
          <w:szCs w:val="28"/>
        </w:rPr>
        <w:t>Строительство Дома Причта по адресу: 6-й Новоподмосковный пер., вл.7 (Храм в честь святых царственных страстотерпцев)</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Источник финансирования: внебюджетное (пожертвования)</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Застройщик: Религиозная организация «Финансово-хозяйственное управление Русской Православной Церкви (Московский Патриархат)»</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Планируемый срок завершения строительства: 2019 год</w:t>
      </w:r>
    </w:p>
    <w:p w:rsidR="00EC6CD7" w:rsidRPr="00EC6CD7" w:rsidRDefault="00EC6CD7" w:rsidP="00EC6CD7">
      <w:pPr>
        <w:spacing w:after="0" w:line="240" w:lineRule="auto"/>
        <w:ind w:right="-143" w:firstLine="709"/>
        <w:jc w:val="both"/>
        <w:rPr>
          <w:rFonts w:ascii="Times New Roman" w:eastAsia="Times New Roman" w:hAnsi="Times New Roman" w:cs="Times New Roman"/>
          <w:b/>
          <w:color w:val="000000"/>
          <w:spacing w:val="-4"/>
          <w:sz w:val="28"/>
          <w:szCs w:val="28"/>
        </w:rPr>
      </w:pPr>
      <w:r w:rsidRPr="00EC6CD7">
        <w:rPr>
          <w:rFonts w:ascii="Times New Roman" w:eastAsia="Times New Roman" w:hAnsi="Times New Roman" w:cs="Times New Roman"/>
          <w:color w:val="000000"/>
          <w:spacing w:val="-4"/>
          <w:sz w:val="28"/>
          <w:szCs w:val="28"/>
        </w:rPr>
        <w:t xml:space="preserve">- </w:t>
      </w:r>
      <w:r w:rsidRPr="00EC6CD7">
        <w:rPr>
          <w:rFonts w:ascii="Times New Roman" w:eastAsia="Times New Roman" w:hAnsi="Times New Roman" w:cs="Times New Roman"/>
          <w:b/>
          <w:color w:val="000000"/>
          <w:spacing w:val="-4"/>
          <w:sz w:val="28"/>
          <w:szCs w:val="28"/>
        </w:rPr>
        <w:t>Стартовая площадка Программы реновации жилищного фонда города Москвы</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Адрес: Нарвская ул., вл.5</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Источник финансирования: городской бюджет</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Постановлением Правительства Москвы от 26.09.2017 № 708-ПП утвержден адресный перечень кварталов (территорий), в границах которых расположены существующие или подлежащие образованию земельные участки, предназначенные для проектирования и строительства в течение 2017-2021 годов «стартовых» многоквартирных домов, обеспечивающих «волновое переселение» граждан по Программе реновации жилищного фонда в городе Москве.</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В настоящее время на указанном земельном участке подрядной организацией ООО «КАПИТЕЛЬ» начат подготовительный этап работ, связанных с планируемым строительством жилого дома для переселения жителей в рамках Программы реновации жилищного фонда в городе Москве (установка ограждений, размещение строительного городка, проведение земляных работ).</w:t>
      </w:r>
    </w:p>
    <w:p w:rsidR="00EC6CD7" w:rsidRPr="00EC6CD7" w:rsidRDefault="00EC6CD7" w:rsidP="00EC6CD7">
      <w:pPr>
        <w:spacing w:after="0" w:line="240" w:lineRule="auto"/>
        <w:ind w:right="-143" w:firstLine="709"/>
        <w:jc w:val="both"/>
        <w:rPr>
          <w:rFonts w:ascii="Times New Roman" w:eastAsia="Times New Roman" w:hAnsi="Times New Roman" w:cs="Times New Roman"/>
          <w:b/>
          <w:color w:val="000000"/>
          <w:spacing w:val="-4"/>
          <w:sz w:val="28"/>
          <w:szCs w:val="28"/>
        </w:rPr>
      </w:pPr>
      <w:r w:rsidRPr="00EC6CD7">
        <w:rPr>
          <w:rFonts w:ascii="Times New Roman" w:eastAsia="Times New Roman" w:hAnsi="Times New Roman" w:cs="Times New Roman"/>
          <w:color w:val="000000"/>
          <w:spacing w:val="-4"/>
          <w:sz w:val="28"/>
          <w:szCs w:val="28"/>
        </w:rPr>
        <w:t xml:space="preserve">- </w:t>
      </w:r>
      <w:r w:rsidRPr="00EC6CD7">
        <w:rPr>
          <w:rFonts w:ascii="Times New Roman" w:eastAsia="Times New Roman" w:hAnsi="Times New Roman" w:cs="Times New Roman"/>
          <w:b/>
          <w:color w:val="000000"/>
          <w:spacing w:val="-4"/>
          <w:sz w:val="28"/>
          <w:szCs w:val="28"/>
        </w:rPr>
        <w:t>«Интеграция Рижского направления и Малого кольца Московской железной дороги»</w:t>
      </w:r>
    </w:p>
    <w:p w:rsidR="00EC6CD7" w:rsidRPr="00EC6CD7" w:rsidRDefault="00EC6CD7" w:rsidP="00EC6CD7">
      <w:pPr>
        <w:spacing w:after="0" w:line="240" w:lineRule="auto"/>
        <w:ind w:right="-143" w:firstLine="709"/>
        <w:jc w:val="both"/>
        <w:rPr>
          <w:rFonts w:ascii="Times New Roman" w:eastAsia="Times New Roman" w:hAnsi="Times New Roman" w:cs="Times New Roman"/>
          <w:b/>
          <w:color w:val="000000"/>
          <w:spacing w:val="-4"/>
          <w:sz w:val="28"/>
          <w:szCs w:val="28"/>
        </w:rPr>
      </w:pPr>
      <w:r w:rsidRPr="00EC6CD7">
        <w:rPr>
          <w:rFonts w:ascii="Times New Roman" w:eastAsia="Times New Roman" w:hAnsi="Times New Roman" w:cs="Times New Roman"/>
          <w:b/>
          <w:color w:val="000000"/>
          <w:spacing w:val="-4"/>
          <w:sz w:val="28"/>
          <w:szCs w:val="28"/>
        </w:rPr>
        <w:t>«Переустройство остановочного пункта Ленинградская»</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Заказчик: «Дирекция по комплексной реконструкции железных дорог и строительству объектов железнодорожного транспорта» - филиал ОАО «Российские железные дороги»</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Группа заказчика по строительству и реконструкции интермодальных транспортно-пересадочных узлов.</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Генеральный проектировщик: Филиал АО «Росжелдорпроект»</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Институт по проектированию «Гипротранспуть»</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Генеральный подрядчик: АО «РЖД-Строй» - филиал Строительно-монтажный трест № 3 «СМТ-3»</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 xml:space="preserve">Начало строительства: </w:t>
      </w:r>
      <w:r w:rsidRPr="00EC6CD7">
        <w:rPr>
          <w:rFonts w:ascii="Times New Roman" w:eastAsia="Times New Roman" w:hAnsi="Times New Roman" w:cs="Times New Roman"/>
          <w:color w:val="000000"/>
          <w:spacing w:val="-4"/>
          <w:sz w:val="28"/>
          <w:szCs w:val="28"/>
          <w:lang w:val="en-US"/>
        </w:rPr>
        <w:t>IV</w:t>
      </w:r>
      <w:r w:rsidRPr="00EC6CD7">
        <w:rPr>
          <w:rFonts w:ascii="Times New Roman" w:eastAsia="Times New Roman" w:hAnsi="Times New Roman" w:cs="Times New Roman"/>
          <w:color w:val="000000"/>
          <w:spacing w:val="-4"/>
          <w:sz w:val="28"/>
          <w:szCs w:val="28"/>
        </w:rPr>
        <w:t xml:space="preserve"> квартал 2016 года</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Завершение строительства: завершено.</w:t>
      </w:r>
    </w:p>
    <w:p w:rsidR="00EC6CD7" w:rsidRPr="00EC6CD7" w:rsidRDefault="00EC6CD7" w:rsidP="00EC6CD7">
      <w:pPr>
        <w:spacing w:after="0" w:line="240" w:lineRule="auto"/>
        <w:ind w:right="-143" w:firstLine="709"/>
        <w:jc w:val="both"/>
        <w:rPr>
          <w:rFonts w:ascii="Times New Roman" w:eastAsia="Times New Roman" w:hAnsi="Times New Roman" w:cs="Times New Roman"/>
          <w:b/>
          <w:color w:val="000000"/>
          <w:spacing w:val="-4"/>
          <w:sz w:val="28"/>
          <w:szCs w:val="28"/>
        </w:rPr>
      </w:pPr>
      <w:r w:rsidRPr="00EC6CD7">
        <w:rPr>
          <w:rFonts w:ascii="Times New Roman" w:eastAsia="Times New Roman" w:hAnsi="Times New Roman" w:cs="Times New Roman"/>
          <w:color w:val="000000"/>
          <w:spacing w:val="-4"/>
          <w:sz w:val="28"/>
          <w:szCs w:val="28"/>
        </w:rPr>
        <w:t xml:space="preserve">- </w:t>
      </w:r>
      <w:r w:rsidRPr="00EC6CD7">
        <w:rPr>
          <w:rFonts w:ascii="Times New Roman" w:eastAsia="Times New Roman" w:hAnsi="Times New Roman" w:cs="Times New Roman"/>
          <w:b/>
          <w:color w:val="000000"/>
          <w:spacing w:val="-4"/>
          <w:sz w:val="28"/>
          <w:szCs w:val="28"/>
        </w:rPr>
        <w:t>Строительство ЖК «Маяковский» по адресу: Головинское ш., вл.10, к.1, 2, 3</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Заказчик: ООО ДРСУ «Северное»</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Генподрядчик: ООО «Эспика»</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Проектировщик: ООО «Рилайд-проект»</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Положительное заключение Мосгосэкспертизы МГЭ 1838-17 МГЭ 4779-3 4 от 25.05.2017</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Разрешение на строительство: 77-124000-012082-2015 от 30.12.2015</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Готовность: 99%</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 xml:space="preserve">Источники финансирования: внебюджетное </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Начало строительства: конец 2015 года</w:t>
      </w:r>
    </w:p>
    <w:p w:rsidR="00EC6CD7" w:rsidRPr="00EC6CD7" w:rsidRDefault="00EC6CD7" w:rsidP="00EC6CD7">
      <w:pPr>
        <w:spacing w:after="0" w:line="240" w:lineRule="auto"/>
        <w:ind w:right="-143" w:firstLine="709"/>
        <w:jc w:val="both"/>
        <w:rPr>
          <w:rFonts w:ascii="Times New Roman" w:eastAsia="Times New Roman" w:hAnsi="Times New Roman" w:cs="Times New Roman"/>
          <w:color w:val="000000"/>
          <w:spacing w:val="-4"/>
          <w:sz w:val="28"/>
          <w:szCs w:val="28"/>
        </w:rPr>
      </w:pPr>
      <w:r w:rsidRPr="00EC6CD7">
        <w:rPr>
          <w:rFonts w:ascii="Times New Roman" w:eastAsia="Times New Roman" w:hAnsi="Times New Roman" w:cs="Times New Roman"/>
          <w:color w:val="000000"/>
          <w:spacing w:val="-4"/>
          <w:sz w:val="28"/>
          <w:szCs w:val="28"/>
        </w:rPr>
        <w:t>Завершение строительства: завершено.</w:t>
      </w:r>
    </w:p>
    <w:p w:rsidR="00EC6CD7" w:rsidRPr="00EC6CD7" w:rsidRDefault="00EC6CD7" w:rsidP="00EC6CD7">
      <w:pPr>
        <w:keepNext/>
        <w:keepLines/>
        <w:spacing w:before="480" w:after="0"/>
        <w:jc w:val="center"/>
        <w:outlineLvl w:val="0"/>
        <w:rPr>
          <w:rFonts w:ascii="Cambria" w:eastAsia="Times New Roman" w:hAnsi="Cambria" w:cs="Times New Roman"/>
          <w:b/>
          <w:bCs/>
          <w:color w:val="365F91"/>
          <w:sz w:val="28"/>
          <w:szCs w:val="28"/>
        </w:rPr>
      </w:pPr>
      <w:bookmarkStart w:id="5" w:name="_Toc509856535"/>
      <w:r w:rsidRPr="00EC6CD7">
        <w:rPr>
          <w:rFonts w:ascii="Cambria" w:eastAsia="Times New Roman" w:hAnsi="Cambria" w:cs="Times New Roman"/>
          <w:b/>
          <w:bCs/>
          <w:color w:val="365F91"/>
          <w:sz w:val="28"/>
          <w:szCs w:val="28"/>
        </w:rPr>
        <w:t>Реновация</w:t>
      </w:r>
      <w:bookmarkEnd w:id="5"/>
    </w:p>
    <w:p w:rsidR="00EC6CD7" w:rsidRPr="00EC6CD7" w:rsidRDefault="00EC6CD7" w:rsidP="00EC6CD7">
      <w:pPr>
        <w:spacing w:after="0" w:line="240" w:lineRule="auto"/>
        <w:rPr>
          <w:rFonts w:ascii="Times New Roman" w:eastAsia="Times New Roman" w:hAnsi="Times New Roman" w:cs="Times New Roman"/>
          <w:sz w:val="29"/>
          <w:szCs w:val="24"/>
        </w:rPr>
      </w:pPr>
    </w:p>
    <w:p w:rsidR="00EC6CD7" w:rsidRPr="00EC6CD7" w:rsidRDefault="00EC6CD7" w:rsidP="00EC6CD7">
      <w:pPr>
        <w:shd w:val="clear" w:color="auto" w:fill="FFFFFF"/>
        <w:spacing w:after="0" w:line="240" w:lineRule="auto"/>
        <w:ind w:firstLine="709"/>
        <w:jc w:val="both"/>
        <w:rPr>
          <w:rFonts w:ascii="Times New Roman" w:eastAsia="Times New Roman" w:hAnsi="Times New Roman" w:cs="Times New Roman"/>
          <w:b/>
          <w:color w:val="000000"/>
          <w:sz w:val="28"/>
          <w:szCs w:val="28"/>
        </w:rPr>
      </w:pPr>
      <w:r w:rsidRPr="00EC6CD7">
        <w:rPr>
          <w:rFonts w:ascii="Times New Roman" w:eastAsia="Times New Roman" w:hAnsi="Times New Roman" w:cs="Times New Roman"/>
          <w:color w:val="000000"/>
          <w:sz w:val="28"/>
          <w:szCs w:val="28"/>
        </w:rPr>
        <w:t xml:space="preserve">На территории района </w:t>
      </w:r>
      <w:r w:rsidRPr="00EC6CD7">
        <w:rPr>
          <w:rFonts w:ascii="Times New Roman" w:eastAsia="Times New Roman" w:hAnsi="Times New Roman" w:cs="Times New Roman"/>
          <w:b/>
          <w:color w:val="000000"/>
          <w:sz w:val="28"/>
          <w:szCs w:val="28"/>
        </w:rPr>
        <w:t>33 МКД</w:t>
      </w:r>
      <w:r w:rsidRPr="00EC6CD7">
        <w:rPr>
          <w:rFonts w:ascii="Times New Roman" w:eastAsia="Times New Roman" w:hAnsi="Times New Roman" w:cs="Times New Roman"/>
          <w:color w:val="000000"/>
          <w:sz w:val="28"/>
          <w:szCs w:val="28"/>
        </w:rPr>
        <w:t xml:space="preserve"> вошли в программу реновации общей площадью 102 906 кв.м., с количеством квартир </w:t>
      </w:r>
      <w:r w:rsidRPr="00EC6CD7">
        <w:rPr>
          <w:rFonts w:ascii="Times New Roman" w:eastAsia="Times New Roman" w:hAnsi="Times New Roman" w:cs="Times New Roman"/>
          <w:b/>
          <w:color w:val="000000"/>
          <w:sz w:val="28"/>
          <w:szCs w:val="28"/>
        </w:rPr>
        <w:t>2032 шт</w:t>
      </w:r>
      <w:r w:rsidRPr="00EC6CD7">
        <w:rPr>
          <w:rFonts w:ascii="Times New Roman" w:eastAsia="Times New Roman" w:hAnsi="Times New Roman" w:cs="Times New Roman"/>
          <w:color w:val="000000"/>
          <w:sz w:val="28"/>
          <w:szCs w:val="28"/>
        </w:rPr>
        <w:t xml:space="preserve">. Согласно Постановления Правительства Москвы от 26.09.2017 № 708-ПП, в районе подобрана </w:t>
      </w:r>
      <w:r w:rsidRPr="00EC6CD7">
        <w:rPr>
          <w:rFonts w:ascii="Times New Roman" w:eastAsia="Times New Roman" w:hAnsi="Times New Roman" w:cs="Times New Roman"/>
          <w:b/>
          <w:color w:val="000000"/>
          <w:sz w:val="28"/>
          <w:szCs w:val="28"/>
        </w:rPr>
        <w:t>«стартовая» площадка по адресу: ул. Нарвская вл.5.</w:t>
      </w:r>
    </w:p>
    <w:p w:rsidR="00EC6CD7" w:rsidRPr="00EC6CD7" w:rsidRDefault="00EC6CD7" w:rsidP="00EC6CD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В настоящее время на указанном земельном участке подрядной организацией ООО «КАПИТЕЛЬ» начат подготовительный этап работ, связанных с планируемым строительством 17 этажного жилого дома на 144 квартиры, для переселения жителей в рамках программы реновации жилищного фонда в городе Москве,  (перенос инженерных сетей, подготовка котлована). Планируемый ввод в эксплуатацию 2020 год.)</w:t>
      </w:r>
    </w:p>
    <w:p w:rsidR="00EC6CD7" w:rsidRPr="00EC6CD7" w:rsidRDefault="00EC6CD7" w:rsidP="00EC6CD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Постановлением Правительства Москвы от 26.09.2017 № 708-ПП утвержден адресный перечень кварталов (территорий), в границах которых расположены существующие или подлежащие образованию земельные участки, предназначенные для проектирования и строительства в течение 2017-2021 годов «стартовых» многоквартирных домов, обеспечивающих «волновое переселение» граждан по Программе реновации жилищного фонда в городе Москве.</w:t>
      </w:r>
    </w:p>
    <w:p w:rsidR="00EC6CD7" w:rsidRPr="00EC6CD7" w:rsidRDefault="00EC6CD7" w:rsidP="00EC6CD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Согласно указанному правовому акту в районе Войковский подобрана «стартовая» площадка по адресу: ул. Нарвская вл.5.</w:t>
      </w:r>
    </w:p>
    <w:p w:rsidR="00EC6CD7" w:rsidRPr="00EC6CD7" w:rsidRDefault="00EC6CD7" w:rsidP="00EC6CD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В настоящее время на указанном земельном участке подрядной организацией ООО «КАПИТЕЛЬ» начат подготовительный этап работ, связанных с планируемым строительством жилого дома для переселения жителей в рамках Программы реновации жилищного фонда в городе Москве (установка ограждений, размещение строительного городка, котлован).</w:t>
      </w:r>
    </w:p>
    <w:p w:rsidR="00EC6CD7" w:rsidRPr="00EC6CD7" w:rsidRDefault="00EC6CD7" w:rsidP="00EC6CD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EC6CD7">
        <w:rPr>
          <w:rFonts w:ascii="Times New Roman" w:eastAsia="Times New Roman" w:hAnsi="Times New Roman" w:cs="Times New Roman"/>
          <w:color w:val="000000"/>
          <w:sz w:val="28"/>
          <w:szCs w:val="28"/>
        </w:rPr>
        <w:t>Вырубка зеленых насаждений на выделенном под строительство земельном участке производится в порядке, установленном постановлением Правительства Москвы от 10.09.2002 № 743-ПП «Об утверждении Правил создания, содержания и охраны зеленых насаждений города Москвы».</w:t>
      </w:r>
    </w:p>
    <w:p w:rsidR="00EC6CD7" w:rsidRPr="00EC6CD7" w:rsidRDefault="00EC6CD7" w:rsidP="00EC6CD7">
      <w:pPr>
        <w:spacing w:after="0" w:line="240" w:lineRule="auto"/>
        <w:ind w:firstLine="709"/>
        <w:jc w:val="both"/>
        <w:rPr>
          <w:rFonts w:ascii="Times New Roman" w:eastAsia="Times New Roman" w:hAnsi="Times New Roman" w:cs="Times New Roman"/>
          <w:b/>
          <w:sz w:val="28"/>
          <w:szCs w:val="28"/>
        </w:rPr>
      </w:pPr>
      <w:r w:rsidRPr="00EC6CD7">
        <w:rPr>
          <w:rFonts w:ascii="Times New Roman" w:eastAsia="Times New Roman" w:hAnsi="Times New Roman" w:cs="Times New Roman"/>
          <w:color w:val="000000"/>
          <w:sz w:val="28"/>
          <w:szCs w:val="28"/>
        </w:rPr>
        <w:t>В целях освобождения указанного земельного участка силами ГБУ «Жилищник района Войковский» произведен демонтаж спортивной и детской площадок. В настоящее время прорабатывается вопрос по подбору новых мест для их размещения в соответствии с пожеланиями жителей.</w:t>
      </w:r>
    </w:p>
    <w:p w:rsidR="00EC6CD7" w:rsidRPr="00EC6CD7" w:rsidRDefault="00EC6CD7" w:rsidP="00EC6CD7">
      <w:pPr>
        <w:keepNext/>
        <w:keepLines/>
        <w:spacing w:before="480" w:after="0"/>
        <w:jc w:val="center"/>
        <w:outlineLvl w:val="0"/>
        <w:rPr>
          <w:rFonts w:ascii="Cambria" w:eastAsia="Calibri" w:hAnsi="Cambria" w:cs="Times New Roman"/>
          <w:b/>
          <w:bCs/>
          <w:color w:val="365F91"/>
          <w:sz w:val="28"/>
          <w:szCs w:val="28"/>
        </w:rPr>
      </w:pPr>
      <w:r w:rsidRPr="00EC6CD7">
        <w:rPr>
          <w:rFonts w:ascii="Cambria" w:eastAsia="Calibri" w:hAnsi="Cambria" w:cs="Times New Roman"/>
          <w:b/>
          <w:bCs/>
          <w:color w:val="365F91"/>
          <w:sz w:val="28"/>
          <w:szCs w:val="28"/>
        </w:rPr>
        <w:t>Публичные слушания</w:t>
      </w:r>
    </w:p>
    <w:p w:rsidR="00EC6CD7" w:rsidRPr="00EC6CD7" w:rsidRDefault="00EC6CD7" w:rsidP="00EC6CD7">
      <w:pPr>
        <w:spacing w:after="0" w:line="240" w:lineRule="auto"/>
        <w:ind w:firstLine="708"/>
        <w:contextualSpacing/>
        <w:jc w:val="center"/>
        <w:rPr>
          <w:rFonts w:ascii="Times New Roman" w:eastAsia="Calibri" w:hAnsi="Times New Roman" w:cs="Times New Roman"/>
          <w:b/>
          <w:sz w:val="28"/>
          <w:szCs w:val="28"/>
        </w:rPr>
      </w:pPr>
    </w:p>
    <w:p w:rsidR="00EC6CD7" w:rsidRPr="00EC6CD7" w:rsidRDefault="00EC6CD7" w:rsidP="00EC6CD7">
      <w:pPr>
        <w:spacing w:after="0" w:line="240" w:lineRule="auto"/>
        <w:ind w:firstLine="708"/>
        <w:contextualSpacing/>
        <w:jc w:val="both"/>
        <w:rPr>
          <w:rFonts w:ascii="Times New Roman" w:eastAsia="Calibri" w:hAnsi="Times New Roman" w:cs="Times New Roman"/>
          <w:sz w:val="28"/>
          <w:szCs w:val="28"/>
        </w:rPr>
      </w:pPr>
      <w:r w:rsidRPr="00EC6CD7">
        <w:rPr>
          <w:rFonts w:ascii="Times New Roman" w:eastAsia="Calibri" w:hAnsi="Times New Roman" w:cs="Times New Roman"/>
          <w:sz w:val="28"/>
          <w:szCs w:val="28"/>
        </w:rPr>
        <w:t>В 2018 году управой Войковского района по поручению префектуры Северного административного округа проведены 4 процедуры публичных слушаний:</w:t>
      </w:r>
    </w:p>
    <w:p w:rsidR="00EC6CD7" w:rsidRPr="00EC6CD7" w:rsidRDefault="00EC6CD7" w:rsidP="00EC6CD7">
      <w:pPr>
        <w:spacing w:after="0" w:line="240" w:lineRule="auto"/>
        <w:ind w:firstLine="708"/>
        <w:contextualSpacing/>
        <w:jc w:val="both"/>
        <w:rPr>
          <w:rFonts w:ascii="Times New Roman" w:eastAsia="Calibri" w:hAnsi="Times New Roman" w:cs="Times New Roman"/>
          <w:b/>
          <w:sz w:val="28"/>
          <w:szCs w:val="28"/>
        </w:rPr>
      </w:pPr>
      <w:r w:rsidRPr="00EC6CD7">
        <w:rPr>
          <w:rFonts w:ascii="Times New Roman" w:eastAsia="Calibri" w:hAnsi="Times New Roman" w:cs="Times New Roman"/>
          <w:sz w:val="28"/>
          <w:szCs w:val="28"/>
        </w:rPr>
        <w:t xml:space="preserve">- по </w:t>
      </w:r>
      <w:r w:rsidRPr="00EC6CD7">
        <w:rPr>
          <w:rFonts w:ascii="Times New Roman" w:eastAsia="Times New Roman" w:hAnsi="Times New Roman" w:cs="Times New Roman"/>
          <w:b/>
          <w:color w:val="000000"/>
          <w:sz w:val="28"/>
          <w:szCs w:val="28"/>
        </w:rPr>
        <w:t>Проекту внесения изменений в Правила землепользования и застройки города Москвы в части территории по адресу: Старопетровский проезд, вл.8 (кад. № 77:09:0003016:1000).</w:t>
      </w:r>
      <w:r w:rsidRPr="00EC6CD7">
        <w:rPr>
          <w:rFonts w:ascii="Times New Roman" w:eastAsia="Calibri" w:hAnsi="Times New Roman" w:cs="Times New Roman"/>
          <w:b/>
          <w:sz w:val="28"/>
          <w:szCs w:val="28"/>
        </w:rPr>
        <w:t xml:space="preserve"> Собрание участников публичных слушаний проведено </w:t>
      </w:r>
      <w:r w:rsidRPr="00EC6CD7">
        <w:rPr>
          <w:rFonts w:ascii="Times New Roman" w:eastAsia="Times New Roman" w:hAnsi="Times New Roman" w:cs="Times New Roman"/>
          <w:b/>
          <w:color w:val="000000"/>
          <w:sz w:val="28"/>
          <w:szCs w:val="28"/>
        </w:rPr>
        <w:t>15 ноября 2018 года</w:t>
      </w:r>
      <w:r w:rsidRPr="00EC6CD7">
        <w:rPr>
          <w:rFonts w:ascii="Times New Roman" w:eastAsia="Calibri" w:hAnsi="Times New Roman" w:cs="Times New Roman"/>
          <w:b/>
          <w:sz w:val="28"/>
          <w:szCs w:val="28"/>
        </w:rPr>
        <w:t>).</w:t>
      </w:r>
    </w:p>
    <w:p w:rsidR="00EC6CD7" w:rsidRPr="00EC6CD7" w:rsidRDefault="00EC6CD7" w:rsidP="00EC6CD7">
      <w:pPr>
        <w:spacing w:after="0" w:line="240" w:lineRule="auto"/>
        <w:ind w:firstLine="708"/>
        <w:contextualSpacing/>
        <w:jc w:val="both"/>
        <w:rPr>
          <w:rFonts w:ascii="Times New Roman" w:eastAsia="Calibri" w:hAnsi="Times New Roman" w:cs="Times New Roman"/>
          <w:sz w:val="28"/>
          <w:szCs w:val="28"/>
        </w:rPr>
      </w:pPr>
      <w:r w:rsidRPr="00EC6CD7">
        <w:rPr>
          <w:rFonts w:ascii="Times New Roman" w:eastAsia="Calibri" w:hAnsi="Times New Roman" w:cs="Times New Roman"/>
          <w:sz w:val="28"/>
          <w:szCs w:val="28"/>
        </w:rPr>
        <w:t xml:space="preserve">- по </w:t>
      </w:r>
      <w:r w:rsidRPr="00EC6CD7">
        <w:rPr>
          <w:rFonts w:ascii="Times New Roman" w:eastAsia="Calibri" w:hAnsi="Times New Roman" w:cs="Times New Roman"/>
          <w:b/>
          <w:sz w:val="28"/>
          <w:szCs w:val="28"/>
        </w:rPr>
        <w:t>П</w:t>
      </w:r>
      <w:r w:rsidRPr="00EC6CD7">
        <w:rPr>
          <w:rFonts w:ascii="Times New Roman" w:eastAsia="Times New Roman" w:hAnsi="Times New Roman" w:cs="Times New Roman"/>
          <w:b/>
          <w:color w:val="000000"/>
          <w:sz w:val="28"/>
          <w:szCs w:val="28"/>
        </w:rPr>
        <w:t>роекту внесения изменений в Правила землепользования и застройки города Москвы в части территории по адресу: ул. Радиаторская 3-я, вл. 17 и вл. 17/1 (кадастровые номера 77:09:0003017:1009; 77:09:0003017:8138)</w:t>
      </w:r>
      <w:r w:rsidRPr="00EC6CD7">
        <w:rPr>
          <w:rFonts w:ascii="Times New Roman" w:eastAsia="Calibri" w:hAnsi="Times New Roman" w:cs="Times New Roman"/>
          <w:b/>
          <w:sz w:val="28"/>
          <w:szCs w:val="28"/>
        </w:rPr>
        <w:t xml:space="preserve"> </w:t>
      </w:r>
      <w:r w:rsidRPr="00EC6CD7">
        <w:rPr>
          <w:rFonts w:ascii="Times New Roman" w:eastAsia="Calibri" w:hAnsi="Times New Roman" w:cs="Times New Roman"/>
          <w:sz w:val="28"/>
          <w:szCs w:val="28"/>
        </w:rPr>
        <w:t xml:space="preserve">(Собрание участников публичных слушаний проведено </w:t>
      </w:r>
      <w:r w:rsidRPr="00EC6CD7">
        <w:rPr>
          <w:rFonts w:ascii="Times New Roman" w:eastAsia="Times New Roman" w:hAnsi="Times New Roman" w:cs="Times New Roman"/>
          <w:color w:val="000000"/>
          <w:sz w:val="28"/>
          <w:szCs w:val="28"/>
        </w:rPr>
        <w:t>08 ноября 2018 года</w:t>
      </w:r>
      <w:r w:rsidRPr="00EC6CD7">
        <w:rPr>
          <w:rFonts w:ascii="Times New Roman" w:eastAsia="Calibri" w:hAnsi="Times New Roman" w:cs="Times New Roman"/>
          <w:sz w:val="28"/>
          <w:szCs w:val="28"/>
        </w:rPr>
        <w:t>)</w:t>
      </w:r>
      <w:r w:rsidRPr="00EC6CD7">
        <w:rPr>
          <w:rFonts w:ascii="Times New Roman" w:eastAsia="Calibri" w:hAnsi="Times New Roman" w:cs="Times New Roman"/>
          <w:b/>
          <w:sz w:val="28"/>
          <w:szCs w:val="28"/>
        </w:rPr>
        <w:t>.</w:t>
      </w:r>
    </w:p>
    <w:p w:rsidR="00EC6CD7" w:rsidRPr="00EC6CD7" w:rsidRDefault="00EC6CD7" w:rsidP="00EC6CD7">
      <w:pPr>
        <w:spacing w:after="0" w:line="240" w:lineRule="auto"/>
        <w:ind w:firstLine="708"/>
        <w:contextualSpacing/>
        <w:jc w:val="both"/>
        <w:rPr>
          <w:rFonts w:ascii="Times New Roman" w:eastAsia="Calibri" w:hAnsi="Times New Roman" w:cs="Times New Roman"/>
          <w:b/>
          <w:sz w:val="28"/>
          <w:szCs w:val="28"/>
        </w:rPr>
      </w:pPr>
      <w:r w:rsidRPr="00EC6CD7">
        <w:rPr>
          <w:rFonts w:ascii="Times New Roman" w:eastAsia="Calibri" w:hAnsi="Times New Roman" w:cs="Times New Roman"/>
          <w:sz w:val="28"/>
          <w:szCs w:val="28"/>
        </w:rPr>
        <w:t xml:space="preserve">- по </w:t>
      </w:r>
      <w:r w:rsidRPr="00EC6CD7">
        <w:rPr>
          <w:rFonts w:ascii="Times New Roman" w:eastAsia="Calibri" w:hAnsi="Times New Roman" w:cs="Times New Roman"/>
          <w:b/>
          <w:sz w:val="28"/>
          <w:szCs w:val="28"/>
        </w:rPr>
        <w:t xml:space="preserve">Проекту внесения изменений в Правила землепользования и застройки города Москвы в отношении территории по адресу: Старопетровский проезд, вл. 12А (кад. № 77:09:0003016:1001) </w:t>
      </w:r>
    </w:p>
    <w:p w:rsidR="00EC6CD7" w:rsidRPr="00EC6CD7" w:rsidRDefault="00EC6CD7" w:rsidP="00EC6CD7">
      <w:pPr>
        <w:spacing w:after="0" w:line="240" w:lineRule="auto"/>
        <w:contextualSpacing/>
        <w:jc w:val="both"/>
        <w:rPr>
          <w:rFonts w:ascii="Times New Roman" w:eastAsia="Calibri" w:hAnsi="Times New Roman" w:cs="Times New Roman"/>
          <w:sz w:val="28"/>
          <w:szCs w:val="28"/>
        </w:rPr>
      </w:pPr>
      <w:r w:rsidRPr="00EC6CD7">
        <w:rPr>
          <w:rFonts w:ascii="Times New Roman" w:eastAsia="Calibri" w:hAnsi="Times New Roman" w:cs="Times New Roman"/>
          <w:sz w:val="28"/>
          <w:szCs w:val="28"/>
        </w:rPr>
        <w:t xml:space="preserve">(Собрание участников публичных слушаний проведено </w:t>
      </w:r>
      <w:r w:rsidRPr="00EC6CD7">
        <w:rPr>
          <w:rFonts w:ascii="Times New Roman" w:eastAsia="Times New Roman" w:hAnsi="Times New Roman" w:cs="Times New Roman"/>
          <w:color w:val="000000"/>
          <w:sz w:val="28"/>
          <w:szCs w:val="28"/>
        </w:rPr>
        <w:t>4 октября 2018 года</w:t>
      </w:r>
      <w:r w:rsidRPr="00EC6CD7">
        <w:rPr>
          <w:rFonts w:ascii="Times New Roman" w:eastAsia="Calibri" w:hAnsi="Times New Roman" w:cs="Times New Roman"/>
          <w:sz w:val="28"/>
          <w:szCs w:val="28"/>
        </w:rPr>
        <w:t>).</w:t>
      </w:r>
    </w:p>
    <w:p w:rsidR="00EC6CD7" w:rsidRPr="00EC6CD7" w:rsidRDefault="00EC6CD7" w:rsidP="00EC6CD7">
      <w:pPr>
        <w:spacing w:after="0" w:line="240" w:lineRule="auto"/>
        <w:ind w:firstLine="708"/>
        <w:contextualSpacing/>
        <w:jc w:val="both"/>
        <w:rPr>
          <w:rFonts w:ascii="Times New Roman" w:eastAsia="Calibri" w:hAnsi="Times New Roman" w:cs="Times New Roman"/>
          <w:b/>
          <w:sz w:val="28"/>
          <w:szCs w:val="28"/>
        </w:rPr>
      </w:pPr>
      <w:r w:rsidRPr="00EC6CD7">
        <w:rPr>
          <w:rFonts w:ascii="Times New Roman" w:eastAsia="Calibri" w:hAnsi="Times New Roman" w:cs="Times New Roman"/>
          <w:sz w:val="28"/>
          <w:szCs w:val="28"/>
        </w:rPr>
        <w:t xml:space="preserve">- по </w:t>
      </w:r>
      <w:r w:rsidRPr="00EC6CD7">
        <w:rPr>
          <w:rFonts w:ascii="Times New Roman" w:eastAsia="Calibri" w:hAnsi="Times New Roman" w:cs="Times New Roman"/>
          <w:b/>
          <w:sz w:val="28"/>
          <w:szCs w:val="28"/>
        </w:rPr>
        <w:t>Проекту внесения изменений в Правила землепользования и застройки города Москвы в отношении территории по адресу: ул. Клары Цеткин, вл. 3, стр. 2 (кад. № 77:09:0003018:227).</w:t>
      </w:r>
    </w:p>
    <w:p w:rsidR="00EC6CD7" w:rsidRPr="00EC6CD7" w:rsidRDefault="00EC6CD7" w:rsidP="00EC6CD7">
      <w:pPr>
        <w:spacing w:after="0" w:line="240" w:lineRule="auto"/>
        <w:contextualSpacing/>
        <w:jc w:val="both"/>
        <w:rPr>
          <w:rFonts w:ascii="Times New Roman" w:eastAsia="Calibri" w:hAnsi="Times New Roman" w:cs="Times New Roman"/>
          <w:sz w:val="28"/>
          <w:szCs w:val="28"/>
        </w:rPr>
      </w:pPr>
      <w:r w:rsidRPr="00EC6CD7">
        <w:rPr>
          <w:rFonts w:ascii="Times New Roman" w:eastAsia="Calibri" w:hAnsi="Times New Roman" w:cs="Times New Roman"/>
          <w:sz w:val="28"/>
          <w:szCs w:val="28"/>
        </w:rPr>
        <w:t xml:space="preserve">(Собрание участников публичных слушаний проведено </w:t>
      </w:r>
      <w:r w:rsidRPr="00EC6CD7">
        <w:rPr>
          <w:rFonts w:ascii="Times New Roman" w:eastAsia="Times New Roman" w:hAnsi="Times New Roman" w:cs="Times New Roman"/>
          <w:color w:val="000000"/>
          <w:sz w:val="28"/>
          <w:szCs w:val="28"/>
        </w:rPr>
        <w:t>8 ноября 2018 года).</w:t>
      </w:r>
    </w:p>
    <w:p w:rsidR="00EC6CD7" w:rsidRPr="00EC6CD7" w:rsidRDefault="00EC6CD7" w:rsidP="00EC6CD7">
      <w:pPr>
        <w:rPr>
          <w:rFonts w:ascii="Times New Roman" w:eastAsia="Times New Roman" w:hAnsi="Times New Roman" w:cs="Times New Roman"/>
          <w:b/>
          <w:sz w:val="32"/>
          <w:szCs w:val="32"/>
        </w:rPr>
      </w:pPr>
    </w:p>
    <w:p w:rsidR="00EC6CD7" w:rsidRDefault="00EC6CD7" w:rsidP="00E265B8">
      <w:pPr>
        <w:pStyle w:val="1"/>
        <w:jc w:val="center"/>
      </w:pPr>
    </w:p>
    <w:p w:rsidR="0088496D" w:rsidRDefault="0088496D" w:rsidP="00E265B8">
      <w:pPr>
        <w:pStyle w:val="1"/>
        <w:jc w:val="center"/>
      </w:pPr>
      <w:r w:rsidRPr="0088496D">
        <w:t>Развитие потребительского рынка</w:t>
      </w:r>
      <w:bookmarkEnd w:id="1"/>
    </w:p>
    <w:p w:rsidR="0088496D" w:rsidRPr="0088496D" w:rsidRDefault="0088496D" w:rsidP="0088496D">
      <w:pPr>
        <w:spacing w:after="0" w:line="240" w:lineRule="auto"/>
        <w:jc w:val="center"/>
        <w:rPr>
          <w:rFonts w:ascii="Times New Roman" w:hAnsi="Times New Roman" w:cs="Times New Roman"/>
          <w:b/>
          <w:color w:val="000000"/>
          <w:sz w:val="28"/>
          <w:szCs w:val="28"/>
          <w:u w:val="single"/>
        </w:rPr>
      </w:pPr>
    </w:p>
    <w:p w:rsidR="004B26C0" w:rsidRPr="0081257C" w:rsidRDefault="004B26C0" w:rsidP="0081257C">
      <w:pPr>
        <w:shd w:val="clear" w:color="auto" w:fill="FFFFFF" w:themeFill="background1"/>
        <w:spacing w:line="240" w:lineRule="auto"/>
        <w:ind w:firstLine="709"/>
        <w:jc w:val="both"/>
        <w:rPr>
          <w:rFonts w:ascii="Times New Roman" w:hAnsi="Times New Roman" w:cs="Times New Roman"/>
          <w:sz w:val="28"/>
          <w:szCs w:val="28"/>
        </w:rPr>
      </w:pPr>
      <w:bookmarkStart w:id="6" w:name="_Toc474332212"/>
      <w:r w:rsidRPr="0081257C">
        <w:rPr>
          <w:rFonts w:ascii="Times New Roman" w:hAnsi="Times New Roman" w:cs="Times New Roman"/>
          <w:sz w:val="28"/>
          <w:szCs w:val="28"/>
        </w:rPr>
        <w:t>На территории Войковского района по состоянию на 20.02.2019 функционируют  337  стационарных предприятий торговли и услуг (без учета ТЦ):</w:t>
      </w:r>
    </w:p>
    <w:p w:rsidR="004B26C0" w:rsidRPr="0081257C" w:rsidRDefault="004B26C0" w:rsidP="0081257C">
      <w:pPr>
        <w:shd w:val="clear" w:color="auto" w:fill="FFFFFF" w:themeFill="background1"/>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- 200 предприятий розничной торговли (104 - продовольственных;                                               96 -</w:t>
      </w:r>
      <w:r w:rsidRPr="0081257C">
        <w:rPr>
          <w:rFonts w:ascii="Times New Roman" w:hAnsi="Times New Roman" w:cs="Times New Roman"/>
          <w:b/>
          <w:sz w:val="28"/>
          <w:szCs w:val="28"/>
        </w:rPr>
        <w:t xml:space="preserve"> </w:t>
      </w:r>
      <w:r w:rsidRPr="0081257C">
        <w:rPr>
          <w:rFonts w:ascii="Times New Roman" w:hAnsi="Times New Roman" w:cs="Times New Roman"/>
          <w:sz w:val="28"/>
          <w:szCs w:val="28"/>
        </w:rPr>
        <w:t>непродовольственных магазинов)</w:t>
      </w:r>
    </w:p>
    <w:p w:rsidR="004B26C0" w:rsidRPr="0081257C" w:rsidRDefault="004B26C0" w:rsidP="0081257C">
      <w:pPr>
        <w:shd w:val="clear" w:color="auto" w:fill="FFFFFF" w:themeFill="background1"/>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xml:space="preserve">- 43 предприятия общественного питания открытого типа (кафе, бары, предприятия быстрого питания) на 1714 посадочных мест. </w:t>
      </w:r>
    </w:p>
    <w:p w:rsidR="004B26C0" w:rsidRPr="0081257C" w:rsidRDefault="004B26C0" w:rsidP="0081257C">
      <w:pPr>
        <w:shd w:val="clear" w:color="auto" w:fill="FFFFFF" w:themeFill="background1"/>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- 94</w:t>
      </w:r>
      <w:r w:rsidRPr="0081257C">
        <w:rPr>
          <w:rFonts w:ascii="Times New Roman" w:hAnsi="Times New Roman" w:cs="Times New Roman"/>
          <w:b/>
          <w:sz w:val="28"/>
          <w:szCs w:val="28"/>
        </w:rPr>
        <w:t xml:space="preserve"> </w:t>
      </w:r>
      <w:r w:rsidRPr="0081257C">
        <w:rPr>
          <w:rFonts w:ascii="Times New Roman" w:hAnsi="Times New Roman" w:cs="Times New Roman"/>
          <w:sz w:val="28"/>
          <w:szCs w:val="28"/>
        </w:rPr>
        <w:t>предприятия бытового обслуживания на 388 рабочих мест.</w:t>
      </w:r>
    </w:p>
    <w:p w:rsidR="004B26C0" w:rsidRPr="0081257C" w:rsidRDefault="004B26C0" w:rsidP="0081257C">
      <w:pPr>
        <w:shd w:val="clear" w:color="auto" w:fill="FFFFFF" w:themeFill="background1"/>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Общая торговая площадь указанных предприятий торг</w:t>
      </w:r>
      <w:r w:rsidR="00EC6CD7">
        <w:rPr>
          <w:rFonts w:ascii="Times New Roman" w:hAnsi="Times New Roman" w:cs="Times New Roman"/>
          <w:sz w:val="28"/>
          <w:szCs w:val="28"/>
        </w:rPr>
        <w:t xml:space="preserve">овли и услуг составляет </w:t>
      </w:r>
      <w:r w:rsidRPr="0081257C">
        <w:rPr>
          <w:rFonts w:ascii="Times New Roman" w:hAnsi="Times New Roman" w:cs="Times New Roman"/>
          <w:sz w:val="28"/>
          <w:szCs w:val="28"/>
        </w:rPr>
        <w:t xml:space="preserve"> </w:t>
      </w:r>
      <w:r w:rsidR="00EC6CD7">
        <w:rPr>
          <w:rFonts w:ascii="Times New Roman" w:hAnsi="Times New Roman" w:cs="Times New Roman"/>
          <w:b/>
          <w:sz w:val="28"/>
          <w:szCs w:val="28"/>
        </w:rPr>
        <w:t>71 328</w:t>
      </w:r>
      <w:r w:rsidRPr="0081257C">
        <w:rPr>
          <w:rFonts w:ascii="Times New Roman" w:hAnsi="Times New Roman" w:cs="Times New Roman"/>
          <w:b/>
          <w:sz w:val="28"/>
          <w:szCs w:val="28"/>
        </w:rPr>
        <w:t xml:space="preserve"> </w:t>
      </w:r>
      <w:r w:rsidRPr="0081257C">
        <w:rPr>
          <w:rFonts w:ascii="Times New Roman" w:hAnsi="Times New Roman" w:cs="Times New Roman"/>
          <w:sz w:val="28"/>
          <w:szCs w:val="28"/>
        </w:rPr>
        <w:t>кв.м.</w:t>
      </w:r>
    </w:p>
    <w:p w:rsidR="004B26C0" w:rsidRPr="0081257C" w:rsidRDefault="004B26C0" w:rsidP="0081257C">
      <w:pPr>
        <w:shd w:val="clear" w:color="auto" w:fill="FFFFFF" w:themeFill="background1"/>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xml:space="preserve">Также на территории района функционируют 5 торговых центра (Метрополис-1 и Метрополис-2, Невский причал, </w:t>
      </w:r>
      <w:r w:rsidRPr="0081257C">
        <w:rPr>
          <w:rFonts w:ascii="Times New Roman" w:hAnsi="Times New Roman" w:cs="Times New Roman"/>
          <w:sz w:val="28"/>
          <w:szCs w:val="28"/>
          <w:lang w:val="en-US"/>
        </w:rPr>
        <w:t>Family</w:t>
      </w:r>
      <w:r w:rsidRPr="0081257C">
        <w:rPr>
          <w:rFonts w:ascii="Times New Roman" w:hAnsi="Times New Roman" w:cs="Times New Roman"/>
          <w:sz w:val="28"/>
          <w:szCs w:val="28"/>
        </w:rPr>
        <w:t xml:space="preserve"> </w:t>
      </w:r>
      <w:r w:rsidRPr="0081257C">
        <w:rPr>
          <w:rFonts w:ascii="Times New Roman" w:hAnsi="Times New Roman" w:cs="Times New Roman"/>
          <w:sz w:val="28"/>
          <w:szCs w:val="28"/>
          <w:lang w:val="en-US"/>
        </w:rPr>
        <w:t>Room</w:t>
      </w:r>
      <w:r w:rsidRPr="0081257C">
        <w:rPr>
          <w:rFonts w:ascii="Times New Roman" w:hAnsi="Times New Roman" w:cs="Times New Roman"/>
          <w:sz w:val="28"/>
          <w:szCs w:val="28"/>
        </w:rPr>
        <w:t xml:space="preserve">, </w:t>
      </w:r>
      <w:r w:rsidRPr="0081257C">
        <w:rPr>
          <w:rFonts w:ascii="Times New Roman" w:hAnsi="Times New Roman" w:cs="Times New Roman"/>
          <w:sz w:val="28"/>
          <w:szCs w:val="28"/>
          <w:lang w:val="en-US"/>
        </w:rPr>
        <w:t>Baby</w:t>
      </w:r>
      <w:r w:rsidRPr="0081257C">
        <w:rPr>
          <w:rFonts w:ascii="Times New Roman" w:hAnsi="Times New Roman" w:cs="Times New Roman"/>
          <w:sz w:val="28"/>
          <w:szCs w:val="28"/>
        </w:rPr>
        <w:t xml:space="preserve"> </w:t>
      </w:r>
      <w:r w:rsidRPr="0081257C">
        <w:rPr>
          <w:rFonts w:ascii="Times New Roman" w:hAnsi="Times New Roman" w:cs="Times New Roman"/>
          <w:sz w:val="28"/>
          <w:szCs w:val="28"/>
          <w:lang w:val="en-US"/>
        </w:rPr>
        <w:t>Store</w:t>
      </w:r>
      <w:r w:rsidRPr="0081257C">
        <w:rPr>
          <w:rFonts w:ascii="Times New Roman" w:hAnsi="Times New Roman" w:cs="Times New Roman"/>
          <w:sz w:val="28"/>
          <w:szCs w:val="28"/>
        </w:rPr>
        <w:t>), которые включают в себя 471 предприятие торговли, 49 предприятий общественного питания.</w:t>
      </w:r>
    </w:p>
    <w:p w:rsidR="004B26C0" w:rsidRPr="0081257C" w:rsidRDefault="004B26C0" w:rsidP="0081257C">
      <w:pPr>
        <w:shd w:val="clear" w:color="auto" w:fill="FFFFFF" w:themeFill="background1"/>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xml:space="preserve">Общая торговая площадь всех предприятий торговли и услуг, расположенных на территории района, составляет примерно 235 тыс.кв.м. </w:t>
      </w:r>
    </w:p>
    <w:p w:rsidR="004B26C0" w:rsidRPr="00523896" w:rsidRDefault="004B26C0" w:rsidP="004B26C0">
      <w:pPr>
        <w:spacing w:line="240" w:lineRule="auto"/>
        <w:ind w:firstLine="709"/>
        <w:jc w:val="both"/>
        <w:rPr>
          <w:rFonts w:ascii="Times New Roman" w:hAnsi="Times New Roman" w:cs="Times New Roman"/>
          <w:sz w:val="28"/>
          <w:szCs w:val="28"/>
        </w:rPr>
      </w:pPr>
      <w:r w:rsidRPr="00523896">
        <w:rPr>
          <w:rFonts w:ascii="Times New Roman" w:hAnsi="Times New Roman" w:cs="Times New Roman"/>
          <w:sz w:val="28"/>
          <w:szCs w:val="28"/>
        </w:rPr>
        <w:t xml:space="preserve">Средняя обеспеченность населения Войковского района торговыми площадями, посадочными и рабочими местами составляет 97 </w:t>
      </w:r>
      <w:r w:rsidRPr="00523896">
        <w:rPr>
          <w:rFonts w:ascii="Times New Roman" w:hAnsi="Times New Roman" w:cs="Times New Roman"/>
          <w:b/>
          <w:sz w:val="28"/>
          <w:szCs w:val="28"/>
        </w:rPr>
        <w:t>%.</w:t>
      </w:r>
    </w:p>
    <w:p w:rsidR="0019048D" w:rsidRPr="00740DC5" w:rsidRDefault="0019048D" w:rsidP="00740DC5">
      <w:pPr>
        <w:spacing w:line="240" w:lineRule="auto"/>
        <w:ind w:firstLine="709"/>
        <w:jc w:val="both"/>
        <w:rPr>
          <w:rFonts w:ascii="Times New Roman" w:hAnsi="Times New Roman" w:cs="Times New Roman"/>
          <w:sz w:val="28"/>
          <w:szCs w:val="28"/>
        </w:rPr>
      </w:pPr>
    </w:p>
    <w:p w:rsidR="0088496D" w:rsidRDefault="0088496D" w:rsidP="002E1B82">
      <w:pPr>
        <w:pStyle w:val="1"/>
        <w:jc w:val="center"/>
      </w:pPr>
      <w:r w:rsidRPr="0088496D">
        <w:t>Ключевые показатели в сфере розничной торговли, общественного питания и бытовых услуг.</w:t>
      </w:r>
      <w:bookmarkEnd w:id="6"/>
    </w:p>
    <w:p w:rsidR="00B63A00" w:rsidRPr="00B63A00" w:rsidRDefault="00B63A00" w:rsidP="00B63A00"/>
    <w:p w:rsidR="00B63A00" w:rsidRPr="0081257C" w:rsidRDefault="00B63A00" w:rsidP="00B63A00">
      <w:pPr>
        <w:pStyle w:val="a3"/>
        <w:numPr>
          <w:ilvl w:val="0"/>
          <w:numId w:val="7"/>
        </w:numPr>
        <w:spacing w:after="0" w:line="240" w:lineRule="auto"/>
        <w:ind w:left="0" w:firstLine="709"/>
        <w:jc w:val="both"/>
        <w:rPr>
          <w:rFonts w:ascii="Times New Roman" w:hAnsi="Times New Roman" w:cs="Times New Roman"/>
          <w:b/>
          <w:sz w:val="28"/>
          <w:szCs w:val="28"/>
        </w:rPr>
      </w:pPr>
      <w:r w:rsidRPr="0081257C">
        <w:rPr>
          <w:rFonts w:ascii="Times New Roman" w:hAnsi="Times New Roman" w:cs="Times New Roman"/>
          <w:b/>
          <w:sz w:val="28"/>
          <w:szCs w:val="28"/>
        </w:rPr>
        <w:t>Розничная торговля.</w:t>
      </w:r>
    </w:p>
    <w:p w:rsidR="00B63A00" w:rsidRPr="0081257C" w:rsidRDefault="00B63A00" w:rsidP="00B63A00">
      <w:pPr>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xml:space="preserve">По развитию объектов розничной торговли за 2018 год в районе открыто                     </w:t>
      </w:r>
      <w:r w:rsidRPr="0081257C">
        <w:rPr>
          <w:rFonts w:ascii="Times New Roman" w:hAnsi="Times New Roman" w:cs="Times New Roman"/>
          <w:b/>
          <w:sz w:val="28"/>
          <w:szCs w:val="28"/>
        </w:rPr>
        <w:t>56</w:t>
      </w:r>
      <w:r w:rsidRPr="0081257C">
        <w:rPr>
          <w:rFonts w:ascii="Times New Roman" w:hAnsi="Times New Roman" w:cs="Times New Roman"/>
          <w:sz w:val="28"/>
          <w:szCs w:val="28"/>
        </w:rPr>
        <w:t xml:space="preserve"> предприятий торговли торговой площадью 4091 кв.м., из них:</w:t>
      </w:r>
    </w:p>
    <w:p w:rsidR="00B63A00" w:rsidRPr="0081257C" w:rsidRDefault="00B63A00" w:rsidP="00B63A00">
      <w:pPr>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xml:space="preserve"> - продовольственная группа – 34 (3029,7 кв. м.);</w:t>
      </w:r>
    </w:p>
    <w:p w:rsidR="00B63A00" w:rsidRPr="0081257C" w:rsidRDefault="00B63A00" w:rsidP="00B63A00">
      <w:pPr>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xml:space="preserve"> - не продовольственная группа – 22  (1061,3 кв.м.).</w:t>
      </w:r>
    </w:p>
    <w:p w:rsidR="00B63A00" w:rsidRPr="0081257C" w:rsidRDefault="00B63A00" w:rsidP="00B63A00">
      <w:pPr>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xml:space="preserve">Закрыто </w:t>
      </w:r>
      <w:r w:rsidRPr="0081257C">
        <w:rPr>
          <w:rFonts w:ascii="Times New Roman" w:hAnsi="Times New Roman" w:cs="Times New Roman"/>
          <w:b/>
          <w:sz w:val="28"/>
          <w:szCs w:val="28"/>
        </w:rPr>
        <w:t>17</w:t>
      </w:r>
      <w:r w:rsidRPr="0081257C">
        <w:rPr>
          <w:rFonts w:ascii="Times New Roman" w:hAnsi="Times New Roman" w:cs="Times New Roman"/>
          <w:sz w:val="28"/>
          <w:szCs w:val="28"/>
        </w:rPr>
        <w:t xml:space="preserve"> предприятий торговли, торговой площадью </w:t>
      </w:r>
      <w:r w:rsidRPr="0081257C">
        <w:rPr>
          <w:rFonts w:ascii="Times New Roman" w:hAnsi="Times New Roman" w:cs="Times New Roman"/>
          <w:b/>
          <w:sz w:val="28"/>
          <w:szCs w:val="28"/>
        </w:rPr>
        <w:t>327,5</w:t>
      </w:r>
      <w:r w:rsidRPr="0081257C">
        <w:rPr>
          <w:rFonts w:ascii="Times New Roman" w:hAnsi="Times New Roman" w:cs="Times New Roman"/>
          <w:sz w:val="28"/>
          <w:szCs w:val="28"/>
        </w:rPr>
        <w:t xml:space="preserve"> кв.м.</w:t>
      </w:r>
    </w:p>
    <w:p w:rsidR="00B63A00" w:rsidRPr="0081257C" w:rsidRDefault="00B63A00" w:rsidP="00B63A00">
      <w:pPr>
        <w:pStyle w:val="a3"/>
        <w:numPr>
          <w:ilvl w:val="0"/>
          <w:numId w:val="7"/>
        </w:numPr>
        <w:spacing w:after="0" w:line="240" w:lineRule="auto"/>
        <w:ind w:left="0" w:firstLine="709"/>
        <w:jc w:val="both"/>
        <w:rPr>
          <w:rFonts w:ascii="Times New Roman" w:hAnsi="Times New Roman" w:cs="Times New Roman"/>
          <w:b/>
          <w:sz w:val="28"/>
          <w:szCs w:val="28"/>
        </w:rPr>
      </w:pPr>
      <w:r w:rsidRPr="0081257C">
        <w:rPr>
          <w:rFonts w:ascii="Times New Roman" w:hAnsi="Times New Roman" w:cs="Times New Roman"/>
          <w:b/>
          <w:sz w:val="28"/>
          <w:szCs w:val="28"/>
        </w:rPr>
        <w:t>Общественное питание.</w:t>
      </w:r>
      <w:r w:rsidRPr="0081257C">
        <w:rPr>
          <w:rFonts w:ascii="Times New Roman" w:hAnsi="Times New Roman" w:cs="Times New Roman"/>
          <w:sz w:val="28"/>
          <w:szCs w:val="28"/>
        </w:rPr>
        <w:t xml:space="preserve"> </w:t>
      </w:r>
    </w:p>
    <w:p w:rsidR="00B63A00" w:rsidRPr="0081257C" w:rsidRDefault="00B63A00" w:rsidP="00B63A00">
      <w:pPr>
        <w:pStyle w:val="a3"/>
        <w:spacing w:line="240" w:lineRule="auto"/>
        <w:ind w:left="0" w:firstLine="709"/>
        <w:jc w:val="both"/>
        <w:rPr>
          <w:rFonts w:ascii="Times New Roman" w:hAnsi="Times New Roman" w:cs="Times New Roman"/>
          <w:sz w:val="28"/>
          <w:szCs w:val="28"/>
        </w:rPr>
      </w:pPr>
      <w:r w:rsidRPr="0081257C">
        <w:rPr>
          <w:rFonts w:ascii="Times New Roman" w:hAnsi="Times New Roman" w:cs="Times New Roman"/>
          <w:sz w:val="28"/>
          <w:szCs w:val="28"/>
        </w:rPr>
        <w:t>В 2018 году открыто 13 предприятий общественного питания на                                368 посадочных мест.</w:t>
      </w:r>
    </w:p>
    <w:p w:rsidR="00B63A00" w:rsidRPr="0081257C" w:rsidRDefault="00B63A00" w:rsidP="00B63A00">
      <w:pPr>
        <w:pStyle w:val="a3"/>
        <w:numPr>
          <w:ilvl w:val="0"/>
          <w:numId w:val="7"/>
        </w:numPr>
        <w:spacing w:after="0" w:line="240" w:lineRule="auto"/>
        <w:ind w:left="0" w:firstLine="709"/>
        <w:jc w:val="both"/>
        <w:rPr>
          <w:rFonts w:ascii="Times New Roman" w:hAnsi="Times New Roman" w:cs="Times New Roman"/>
          <w:b/>
          <w:sz w:val="28"/>
          <w:szCs w:val="28"/>
        </w:rPr>
      </w:pPr>
      <w:r w:rsidRPr="0081257C">
        <w:rPr>
          <w:rFonts w:ascii="Times New Roman" w:hAnsi="Times New Roman" w:cs="Times New Roman"/>
          <w:b/>
          <w:sz w:val="28"/>
          <w:szCs w:val="28"/>
        </w:rPr>
        <w:t>Бытовое обслуживание.</w:t>
      </w:r>
    </w:p>
    <w:p w:rsidR="00B63A00" w:rsidRPr="0081257C" w:rsidRDefault="00B63A00" w:rsidP="00B63A00">
      <w:pPr>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В 2018 году открыто 24 предприятия бытового обслуживания, организовано 72 рабочих места.</w:t>
      </w:r>
    </w:p>
    <w:p w:rsidR="00740DC5" w:rsidRDefault="00740DC5" w:rsidP="003113DB">
      <w:pPr>
        <w:pStyle w:val="1"/>
      </w:pPr>
      <w:bookmarkStart w:id="7" w:name="_Toc474332213"/>
    </w:p>
    <w:p w:rsidR="0088496D" w:rsidRDefault="0088496D" w:rsidP="002E1B82">
      <w:pPr>
        <w:pStyle w:val="1"/>
        <w:jc w:val="center"/>
      </w:pPr>
      <w:r w:rsidRPr="0088496D">
        <w:t>Обслуживание льготных категорий граждан  аккредитованными предприятиями торговли</w:t>
      </w:r>
      <w:bookmarkEnd w:id="7"/>
    </w:p>
    <w:p w:rsidR="002E1B82" w:rsidRPr="002E1B82" w:rsidRDefault="002E1B82" w:rsidP="002E1B82"/>
    <w:p w:rsidR="00B706F7" w:rsidRPr="0081257C" w:rsidRDefault="00B706F7" w:rsidP="00B706F7">
      <w:pPr>
        <w:spacing w:line="240" w:lineRule="auto"/>
        <w:ind w:firstLine="708"/>
        <w:jc w:val="both"/>
        <w:rPr>
          <w:rFonts w:ascii="Times New Roman" w:hAnsi="Times New Roman" w:cs="Times New Roman"/>
          <w:sz w:val="28"/>
          <w:szCs w:val="28"/>
        </w:rPr>
      </w:pPr>
      <w:bookmarkStart w:id="8" w:name="_Toc474332214"/>
      <w:r w:rsidRPr="0081257C">
        <w:rPr>
          <w:rFonts w:ascii="Times New Roman" w:hAnsi="Times New Roman" w:cs="Times New Roman"/>
          <w:sz w:val="28"/>
          <w:szCs w:val="28"/>
        </w:rPr>
        <w:t>В Войковском районе участниками программы «Социальная карта москвича» являются  6</w:t>
      </w:r>
      <w:r w:rsidRPr="0081257C">
        <w:rPr>
          <w:rFonts w:ascii="Times New Roman" w:hAnsi="Times New Roman" w:cs="Times New Roman"/>
          <w:b/>
          <w:sz w:val="28"/>
          <w:szCs w:val="28"/>
        </w:rPr>
        <w:t xml:space="preserve"> </w:t>
      </w:r>
      <w:r w:rsidRPr="0081257C">
        <w:rPr>
          <w:rFonts w:ascii="Times New Roman" w:hAnsi="Times New Roman" w:cs="Times New Roman"/>
          <w:sz w:val="28"/>
          <w:szCs w:val="28"/>
        </w:rPr>
        <w:t>предприятий торговли, в том числе:</w:t>
      </w:r>
    </w:p>
    <w:p w:rsidR="00B706F7" w:rsidRPr="0081257C" w:rsidRDefault="00B706F7" w:rsidP="00B706F7">
      <w:pPr>
        <w:spacing w:line="240" w:lineRule="auto"/>
        <w:ind w:firstLine="708"/>
        <w:jc w:val="both"/>
        <w:rPr>
          <w:rFonts w:ascii="Times New Roman" w:hAnsi="Times New Roman" w:cs="Times New Roman"/>
          <w:sz w:val="28"/>
          <w:szCs w:val="28"/>
        </w:rPr>
      </w:pPr>
      <w:r w:rsidRPr="0081257C">
        <w:rPr>
          <w:rFonts w:ascii="Times New Roman" w:hAnsi="Times New Roman" w:cs="Times New Roman"/>
          <w:sz w:val="28"/>
          <w:szCs w:val="28"/>
        </w:rPr>
        <w:t xml:space="preserve">- </w:t>
      </w:r>
      <w:r w:rsidRPr="0081257C">
        <w:rPr>
          <w:rFonts w:ascii="Times New Roman" w:hAnsi="Times New Roman" w:cs="Times New Roman"/>
          <w:sz w:val="28"/>
          <w:szCs w:val="28"/>
          <w:u w:val="single"/>
        </w:rPr>
        <w:t>2 продовольственных магазина</w:t>
      </w:r>
      <w:r w:rsidRPr="0081257C">
        <w:rPr>
          <w:rFonts w:ascii="Times New Roman" w:hAnsi="Times New Roman" w:cs="Times New Roman"/>
          <w:sz w:val="28"/>
          <w:szCs w:val="28"/>
        </w:rPr>
        <w:t xml:space="preserve"> (ООО «Строитель ЭГ» Адмирала Макарова, д. 39; ИП Назарова М.А. Нарвская, д. 1А, к.4); </w:t>
      </w:r>
    </w:p>
    <w:p w:rsidR="00B706F7" w:rsidRPr="0081257C" w:rsidRDefault="00B706F7" w:rsidP="00B706F7">
      <w:pPr>
        <w:spacing w:line="240" w:lineRule="auto"/>
        <w:ind w:firstLine="708"/>
        <w:jc w:val="both"/>
        <w:rPr>
          <w:rFonts w:ascii="Times New Roman" w:hAnsi="Times New Roman" w:cs="Times New Roman"/>
          <w:sz w:val="28"/>
          <w:szCs w:val="28"/>
        </w:rPr>
      </w:pPr>
      <w:r w:rsidRPr="0081257C">
        <w:rPr>
          <w:rFonts w:ascii="Times New Roman" w:hAnsi="Times New Roman" w:cs="Times New Roman"/>
          <w:sz w:val="28"/>
          <w:szCs w:val="28"/>
        </w:rPr>
        <w:t xml:space="preserve">- </w:t>
      </w:r>
      <w:r w:rsidRPr="0081257C">
        <w:rPr>
          <w:rFonts w:ascii="Times New Roman" w:hAnsi="Times New Roman" w:cs="Times New Roman"/>
          <w:sz w:val="28"/>
          <w:szCs w:val="28"/>
          <w:u w:val="single"/>
        </w:rPr>
        <w:t>4 непродовольственных предприятия</w:t>
      </w:r>
      <w:r w:rsidRPr="0081257C">
        <w:rPr>
          <w:rFonts w:ascii="Times New Roman" w:hAnsi="Times New Roman" w:cs="Times New Roman"/>
          <w:sz w:val="28"/>
          <w:szCs w:val="28"/>
        </w:rPr>
        <w:t xml:space="preserve"> (ателье ИП Микая, Ленинградское ш., д.21; ателье «Марлени»  Ленинградское ш., д.8/2;  обувной магазин «</w:t>
      </w:r>
      <w:r w:rsidRPr="0081257C">
        <w:rPr>
          <w:rFonts w:ascii="Times New Roman" w:hAnsi="Times New Roman" w:cs="Times New Roman"/>
          <w:sz w:val="28"/>
          <w:szCs w:val="28"/>
          <w:lang w:val="en-US"/>
        </w:rPr>
        <w:t>PROSPEKT</w:t>
      </w:r>
      <w:r w:rsidRPr="0081257C">
        <w:rPr>
          <w:rFonts w:ascii="Times New Roman" w:hAnsi="Times New Roman" w:cs="Times New Roman"/>
          <w:sz w:val="28"/>
          <w:szCs w:val="28"/>
        </w:rPr>
        <w:t>» Ленинградское ш., д.9, к.1; парикмахерская ООО НТФ «Кода» Ленинградское ш., д.50).</w:t>
      </w:r>
    </w:p>
    <w:p w:rsidR="0088496D" w:rsidRDefault="0088496D" w:rsidP="002E1B82">
      <w:pPr>
        <w:pStyle w:val="1"/>
        <w:jc w:val="center"/>
      </w:pPr>
      <w:r w:rsidRPr="0088496D">
        <w:t>Размещение нестационарных торговых объектов</w:t>
      </w:r>
      <w:bookmarkEnd w:id="8"/>
    </w:p>
    <w:p w:rsidR="002E1B82" w:rsidRPr="002E1B82" w:rsidRDefault="002E1B82" w:rsidP="002E1B82"/>
    <w:p w:rsidR="005E5D23" w:rsidRPr="0081257C" w:rsidRDefault="005E5D23" w:rsidP="005E5D23">
      <w:pPr>
        <w:spacing w:line="240" w:lineRule="auto"/>
        <w:ind w:firstLine="709"/>
        <w:jc w:val="both"/>
        <w:rPr>
          <w:rFonts w:ascii="Times New Roman" w:hAnsi="Times New Roman" w:cs="Times New Roman"/>
          <w:sz w:val="28"/>
          <w:szCs w:val="28"/>
        </w:rPr>
      </w:pPr>
      <w:bookmarkStart w:id="9" w:name="_Toc474332215"/>
      <w:r w:rsidRPr="0081257C">
        <w:rPr>
          <w:rFonts w:ascii="Times New Roman" w:hAnsi="Times New Roman" w:cs="Times New Roman"/>
          <w:sz w:val="28"/>
          <w:szCs w:val="28"/>
        </w:rPr>
        <w:t xml:space="preserve">Нестационарные торговые объекты (далее НТО) на территории  Войковского района размещаются в рамках Постановления Правительства Москвы от 03.02.2011 № 26-ПП и в соответствии с утвержденной схемой размещения нестационарных торговых объектов. </w:t>
      </w:r>
    </w:p>
    <w:p w:rsidR="005E5D23" w:rsidRPr="0081257C" w:rsidRDefault="005E5D23" w:rsidP="005E5D23">
      <w:pPr>
        <w:spacing w:line="240" w:lineRule="auto"/>
        <w:ind w:firstLine="709"/>
        <w:jc w:val="both"/>
        <w:rPr>
          <w:rFonts w:ascii="Times New Roman" w:hAnsi="Times New Roman" w:cs="Times New Roman"/>
          <w:sz w:val="28"/>
          <w:szCs w:val="28"/>
          <w:highlight w:val="yellow"/>
        </w:rPr>
      </w:pPr>
      <w:r w:rsidRPr="0081257C">
        <w:rPr>
          <w:rFonts w:ascii="Times New Roman" w:hAnsi="Times New Roman" w:cs="Times New Roman"/>
          <w:bCs/>
          <w:sz w:val="28"/>
          <w:szCs w:val="28"/>
        </w:rPr>
        <w:t xml:space="preserve">В настоящее время на территории района установлено </w:t>
      </w:r>
      <w:r w:rsidRPr="0081257C">
        <w:rPr>
          <w:rFonts w:ascii="Times New Roman" w:hAnsi="Times New Roman" w:cs="Times New Roman"/>
          <w:sz w:val="28"/>
          <w:szCs w:val="28"/>
        </w:rPr>
        <w:t>27 НТО:</w:t>
      </w:r>
    </w:p>
    <w:p w:rsidR="005E5D23" w:rsidRPr="0081257C" w:rsidRDefault="005E5D23" w:rsidP="005E5D23">
      <w:pPr>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17 киосков со специализацией «Печать»</w:t>
      </w:r>
    </w:p>
    <w:p w:rsidR="005E5D23" w:rsidRPr="0081257C" w:rsidRDefault="005E5D23" w:rsidP="005E5D23">
      <w:pPr>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9 киосков со специализацией «Мороженное»</w:t>
      </w:r>
    </w:p>
    <w:p w:rsidR="005E5D23" w:rsidRPr="0081257C" w:rsidRDefault="005E5D23" w:rsidP="005E5D23">
      <w:pPr>
        <w:spacing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xml:space="preserve">1 киоск со специализацией «Театральные кассы».  </w:t>
      </w:r>
    </w:p>
    <w:p w:rsidR="00B64DFF" w:rsidRPr="00382814" w:rsidRDefault="00B64DFF" w:rsidP="00B64DFF">
      <w:pPr>
        <w:spacing w:after="0" w:line="240" w:lineRule="auto"/>
        <w:ind w:firstLine="709"/>
        <w:jc w:val="both"/>
        <w:rPr>
          <w:rFonts w:ascii="Times New Roman" w:eastAsia="Times New Roman" w:hAnsi="Times New Roman" w:cs="Times New Roman"/>
          <w:color w:val="FF0000"/>
          <w:sz w:val="28"/>
          <w:szCs w:val="28"/>
        </w:rPr>
      </w:pPr>
    </w:p>
    <w:p w:rsidR="00B64DFF" w:rsidRDefault="00B64DFF" w:rsidP="00B64DFF">
      <w:pPr>
        <w:pStyle w:val="1"/>
        <w:jc w:val="center"/>
        <w:rPr>
          <w:rFonts w:eastAsia="Times New Roman"/>
        </w:rPr>
      </w:pPr>
      <w:r>
        <w:rPr>
          <w:rFonts w:eastAsia="Times New Roman"/>
        </w:rPr>
        <w:t>Демонтаж торговых объектов</w:t>
      </w:r>
    </w:p>
    <w:p w:rsidR="00B64DFF" w:rsidRPr="0081257C" w:rsidRDefault="00B64DFF" w:rsidP="00B64DFF"/>
    <w:p w:rsidR="0057084D" w:rsidRPr="0081257C" w:rsidRDefault="0057084D" w:rsidP="0057084D">
      <w:pPr>
        <w:spacing w:line="240" w:lineRule="auto"/>
        <w:ind w:left="357" w:firstLine="709"/>
        <w:jc w:val="both"/>
        <w:rPr>
          <w:rFonts w:ascii="Times New Roman" w:hAnsi="Times New Roman" w:cs="Times New Roman"/>
          <w:b/>
          <w:sz w:val="28"/>
          <w:szCs w:val="28"/>
          <w:u w:val="single"/>
        </w:rPr>
      </w:pPr>
      <w:r w:rsidRPr="0081257C">
        <w:rPr>
          <w:rFonts w:ascii="Times New Roman" w:hAnsi="Times New Roman" w:cs="Times New Roman"/>
          <w:sz w:val="28"/>
          <w:szCs w:val="28"/>
        </w:rPr>
        <w:t>В 2018 году в соответствии с постановлением Правительства Москвы № 819-ПП от 08.12.2015 «О мерах по обеспечению сноса самовольных построек на отдельных территориях города Москвы» был демонтирован торговый объект ООО «Алекс-К» магазин Дачник по адресу: 1-й Войковский пр-д, вл. 1.</w:t>
      </w:r>
    </w:p>
    <w:p w:rsidR="0057084D" w:rsidRPr="001345E5" w:rsidRDefault="0057084D" w:rsidP="0057084D">
      <w:pPr>
        <w:ind w:left="360"/>
        <w:jc w:val="both"/>
        <w:rPr>
          <w:sz w:val="28"/>
          <w:szCs w:val="28"/>
          <w:highlight w:val="yellow"/>
        </w:rPr>
      </w:pPr>
    </w:p>
    <w:p w:rsidR="000C3726" w:rsidRDefault="0088496D" w:rsidP="000C3726">
      <w:pPr>
        <w:pStyle w:val="1"/>
        <w:jc w:val="center"/>
      </w:pPr>
      <w:r w:rsidRPr="0088496D">
        <w:t>Пресечение и ликвидация несанкционированной торговли</w:t>
      </w:r>
      <w:bookmarkEnd w:id="9"/>
    </w:p>
    <w:p w:rsidR="000C3726" w:rsidRPr="000C3726" w:rsidRDefault="000C3726" w:rsidP="000C3726"/>
    <w:p w:rsidR="006931D6" w:rsidRPr="0081257C" w:rsidRDefault="006931D6" w:rsidP="006931D6">
      <w:pPr>
        <w:spacing w:after="0"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 xml:space="preserve">Сотрудниками отдела торговли и услуг управы района в ежедневном режиме осуществляется мониторинг подведомственной территории на предмет выявления фактов несанкционированной торговли. </w:t>
      </w:r>
    </w:p>
    <w:p w:rsidR="006931D6" w:rsidRPr="0081257C" w:rsidRDefault="006931D6" w:rsidP="006931D6">
      <w:pPr>
        <w:spacing w:after="0" w:line="240" w:lineRule="auto"/>
        <w:ind w:firstLine="709"/>
        <w:jc w:val="both"/>
        <w:rPr>
          <w:rFonts w:ascii="Times New Roman" w:hAnsi="Times New Roman" w:cs="Times New Roman"/>
          <w:sz w:val="28"/>
          <w:szCs w:val="28"/>
        </w:rPr>
      </w:pPr>
      <w:r w:rsidRPr="0081257C">
        <w:rPr>
          <w:rFonts w:ascii="Times New Roman" w:eastAsia="Calibri" w:hAnsi="Times New Roman" w:cs="Times New Roman"/>
          <w:sz w:val="28"/>
          <w:szCs w:val="28"/>
        </w:rPr>
        <w:t>В течение 2018 года сотрудниками управы совместно с представителями ОМВД, УВД на ММ, ОПОП, ГКУ «Организатор перевозок» проведено более 270 рейдов, составлено 38 протоколов, на сумму 115 000 рублей. Также ежеквартально проводятся координационные совещания с представителями вышеуказанных организаций по вопросам недопущения,  пресечения и ликвидации несанкционированной торговли.</w:t>
      </w:r>
    </w:p>
    <w:p w:rsidR="006931D6" w:rsidRPr="0081257C" w:rsidRDefault="006931D6" w:rsidP="006931D6">
      <w:pPr>
        <w:spacing w:line="240" w:lineRule="auto"/>
        <w:ind w:firstLine="709"/>
        <w:jc w:val="both"/>
        <w:rPr>
          <w:rFonts w:ascii="Times New Roman" w:hAnsi="Times New Roman" w:cs="Times New Roman"/>
          <w:sz w:val="28"/>
          <w:szCs w:val="28"/>
        </w:rPr>
      </w:pPr>
      <w:r w:rsidRPr="0081257C">
        <w:rPr>
          <w:rFonts w:ascii="Times New Roman" w:eastAsia="Calibri" w:hAnsi="Times New Roman" w:cs="Times New Roman"/>
          <w:sz w:val="28"/>
          <w:szCs w:val="28"/>
        </w:rPr>
        <w:t>Указанные мероприятия позволили сократить количество фактов  несанкционированной торговли на территории района на 34 % по сравнению с предшествующем периодом.</w:t>
      </w:r>
    </w:p>
    <w:p w:rsidR="00B64DFF" w:rsidRDefault="00B64DFF" w:rsidP="00B64DFF">
      <w:pPr>
        <w:spacing w:after="0" w:line="240" w:lineRule="auto"/>
        <w:ind w:firstLine="709"/>
        <w:jc w:val="both"/>
        <w:rPr>
          <w:rFonts w:ascii="Times New Roman" w:eastAsia="Calibri" w:hAnsi="Times New Roman" w:cs="Times New Roman"/>
          <w:sz w:val="28"/>
          <w:szCs w:val="28"/>
        </w:rPr>
      </w:pPr>
    </w:p>
    <w:p w:rsidR="0088496D" w:rsidRPr="0088496D" w:rsidRDefault="0088496D" w:rsidP="00B64DFF">
      <w:pPr>
        <w:spacing w:after="0" w:line="240" w:lineRule="auto"/>
        <w:ind w:firstLine="709"/>
        <w:jc w:val="both"/>
        <w:rPr>
          <w:rFonts w:ascii="Times New Roman" w:hAnsi="Times New Roman" w:cs="Times New Roman"/>
          <w:sz w:val="28"/>
          <w:szCs w:val="28"/>
        </w:rPr>
      </w:pPr>
      <w:r w:rsidRPr="0088496D">
        <w:rPr>
          <w:rFonts w:ascii="Times New Roman" w:hAnsi="Times New Roman" w:cs="Times New Roman"/>
          <w:sz w:val="28"/>
          <w:szCs w:val="28"/>
        </w:rPr>
        <w:t xml:space="preserve">          </w:t>
      </w:r>
      <w:r w:rsidRPr="0088496D">
        <w:rPr>
          <w:rFonts w:ascii="Times New Roman" w:hAnsi="Times New Roman" w:cs="Times New Roman"/>
          <w:sz w:val="28"/>
          <w:szCs w:val="28"/>
        </w:rPr>
        <w:tab/>
      </w:r>
    </w:p>
    <w:p w:rsidR="0088496D" w:rsidRDefault="0088496D" w:rsidP="00777581">
      <w:pPr>
        <w:pStyle w:val="1"/>
        <w:spacing w:before="0" w:line="240" w:lineRule="auto"/>
        <w:jc w:val="center"/>
      </w:pPr>
      <w:bookmarkStart w:id="10" w:name="_Toc474332216"/>
      <w:r w:rsidRPr="0088496D">
        <w:t>Стимулирование  индивидуальных предпринимателей к  переходу</w:t>
      </w:r>
      <w:r w:rsidR="00777581">
        <w:t xml:space="preserve"> </w:t>
      </w:r>
      <w:r w:rsidRPr="0088496D">
        <w:t>на патентную систему налогообложения</w:t>
      </w:r>
      <w:bookmarkEnd w:id="10"/>
    </w:p>
    <w:p w:rsidR="00777581" w:rsidRPr="00777581" w:rsidRDefault="00777581" w:rsidP="00777581"/>
    <w:p w:rsidR="00817D4A" w:rsidRPr="0081257C" w:rsidRDefault="00817D4A" w:rsidP="00817D4A">
      <w:pPr>
        <w:spacing w:after="0" w:line="240" w:lineRule="auto"/>
        <w:ind w:firstLine="720"/>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Работа по стимулированию индивидуальных предпринимателей к переходу на патентную систему налогообложения ведется по всем направлениям, в том числе: транспорт, ЖКХ, экономика, социальная сфера. Информация по приобретенным патентам по указанным направлениям вносится в информационно-аналитическую систему «Реестр патентов индивидуальных предпринимателей» в рабочем порядке.</w:t>
      </w:r>
    </w:p>
    <w:p w:rsidR="00817D4A" w:rsidRPr="0081257C" w:rsidRDefault="00817D4A" w:rsidP="00817D4A">
      <w:pPr>
        <w:spacing w:after="0" w:line="240" w:lineRule="auto"/>
        <w:ind w:firstLine="720"/>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 xml:space="preserve">За отчетный 2018 год управой проведено 12 совещаний с руководителями предприятий и индивидуальными предпринимателями Войковского района по вопросу перехода на патентную систему налогообложения. </w:t>
      </w:r>
    </w:p>
    <w:p w:rsidR="00817D4A" w:rsidRPr="0081257C" w:rsidRDefault="00817D4A" w:rsidP="00817D4A">
      <w:pPr>
        <w:spacing w:after="0" w:line="240" w:lineRule="auto"/>
        <w:ind w:firstLine="720"/>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По состоянию на 31.12.2018 внесено в Реестр 164 действующих патента на 163 индивидуальных предпринимателей, что составило 101 %.</w:t>
      </w:r>
    </w:p>
    <w:p w:rsidR="00817D4A" w:rsidRPr="00817D4A" w:rsidRDefault="00817D4A" w:rsidP="00817D4A">
      <w:pPr>
        <w:spacing w:after="0" w:line="240" w:lineRule="auto"/>
        <w:ind w:firstLine="720"/>
        <w:jc w:val="both"/>
        <w:rPr>
          <w:rFonts w:ascii="Times New Roman" w:eastAsia="Times New Roman" w:hAnsi="Times New Roman" w:cs="Times New Roman"/>
          <w:sz w:val="28"/>
          <w:szCs w:val="28"/>
        </w:rPr>
      </w:pPr>
    </w:p>
    <w:p w:rsidR="0088496D" w:rsidRPr="0088496D" w:rsidRDefault="0088496D" w:rsidP="0088496D">
      <w:pPr>
        <w:spacing w:after="0" w:line="240" w:lineRule="auto"/>
        <w:ind w:firstLine="720"/>
        <w:jc w:val="both"/>
        <w:rPr>
          <w:rFonts w:ascii="Times New Roman" w:hAnsi="Times New Roman" w:cs="Times New Roman"/>
          <w:sz w:val="28"/>
          <w:szCs w:val="28"/>
        </w:rPr>
      </w:pPr>
    </w:p>
    <w:p w:rsidR="0088496D" w:rsidRPr="0088496D" w:rsidRDefault="0088496D" w:rsidP="0088496D">
      <w:pPr>
        <w:spacing w:after="0" w:line="240" w:lineRule="auto"/>
        <w:ind w:firstLine="720"/>
        <w:jc w:val="both"/>
        <w:rPr>
          <w:rFonts w:ascii="Times New Roman" w:hAnsi="Times New Roman" w:cs="Times New Roman"/>
          <w:sz w:val="28"/>
          <w:szCs w:val="28"/>
        </w:rPr>
      </w:pPr>
    </w:p>
    <w:p w:rsidR="0088496D" w:rsidRDefault="0088496D" w:rsidP="00343043">
      <w:pPr>
        <w:pStyle w:val="1"/>
        <w:jc w:val="center"/>
      </w:pPr>
      <w:bookmarkStart w:id="11" w:name="_Toc474332217"/>
      <w:r w:rsidRPr="0088496D">
        <w:t>Адаптация предприятий торговли  для лиц с ограниченными возможностями</w:t>
      </w:r>
      <w:bookmarkEnd w:id="11"/>
    </w:p>
    <w:p w:rsidR="00343043" w:rsidRPr="00343043" w:rsidRDefault="00343043" w:rsidP="00343043"/>
    <w:p w:rsidR="00BE7455" w:rsidRPr="0081257C" w:rsidRDefault="00BE7455" w:rsidP="00BE7455">
      <w:pPr>
        <w:spacing w:after="0" w:line="240" w:lineRule="auto"/>
        <w:ind w:firstLine="709"/>
        <w:jc w:val="both"/>
        <w:rPr>
          <w:rFonts w:ascii="Times New Roman" w:eastAsia="Times New Roman" w:hAnsi="Times New Roman" w:cs="Times New Roman"/>
          <w:sz w:val="28"/>
          <w:szCs w:val="28"/>
        </w:rPr>
      </w:pPr>
      <w:bookmarkStart w:id="12" w:name="_Toc474332218"/>
      <w:r w:rsidRPr="0081257C">
        <w:rPr>
          <w:rFonts w:ascii="Times New Roman" w:eastAsia="Times New Roman" w:hAnsi="Times New Roman" w:cs="Times New Roman"/>
          <w:sz w:val="28"/>
          <w:szCs w:val="28"/>
        </w:rPr>
        <w:t>За  2018 год было частично адаптировано  17 предприятий торговли и услуг.  Всего в районе 262 предприятия торговли и услуг частично адаптированы для лиц с ограниченными возможностями. Работа в этом направлении проводится на постоянной основе.</w:t>
      </w:r>
    </w:p>
    <w:p w:rsidR="00B64DFF" w:rsidRDefault="00B64DFF" w:rsidP="00343043">
      <w:pPr>
        <w:pStyle w:val="1"/>
        <w:jc w:val="center"/>
      </w:pPr>
    </w:p>
    <w:p w:rsidR="0088496D" w:rsidRDefault="0088496D" w:rsidP="00343043">
      <w:pPr>
        <w:pStyle w:val="1"/>
        <w:jc w:val="center"/>
      </w:pPr>
      <w:r w:rsidRPr="0088496D">
        <w:t>Праздничное и тематическое оформление района</w:t>
      </w:r>
      <w:bookmarkEnd w:id="12"/>
    </w:p>
    <w:p w:rsidR="00343043" w:rsidRPr="0081257C" w:rsidRDefault="00343043" w:rsidP="00343043"/>
    <w:p w:rsidR="00C2379E" w:rsidRPr="0081257C" w:rsidRDefault="00C2379E" w:rsidP="00C2379E">
      <w:pPr>
        <w:spacing w:after="0" w:line="240" w:lineRule="auto"/>
        <w:ind w:firstLine="708"/>
        <w:jc w:val="both"/>
        <w:rPr>
          <w:rFonts w:ascii="Times New Roman" w:eastAsia="Times New Roman" w:hAnsi="Times New Roman" w:cs="Times New Roman"/>
          <w:b/>
          <w:i/>
          <w:sz w:val="28"/>
          <w:szCs w:val="28"/>
        </w:rPr>
      </w:pPr>
      <w:bookmarkStart w:id="13" w:name="_Toc474332219"/>
      <w:r w:rsidRPr="0081257C">
        <w:rPr>
          <w:rFonts w:ascii="Times New Roman" w:eastAsia="Times New Roman" w:hAnsi="Times New Roman" w:cs="Times New Roman"/>
          <w:sz w:val="28"/>
          <w:szCs w:val="28"/>
        </w:rPr>
        <w:t xml:space="preserve">В целях красочного оформления района, руководителями предприятий торговли и услуг своевременно производится оформление витрин, фасадов, входных групп предприятий в соответствии с утвержденной Городской Концепцией праздничного оформления города, приуроченных к празднованию государственных праздников (Новый год, Рождество, День Победы, День города).  </w:t>
      </w:r>
    </w:p>
    <w:p w:rsidR="00C2379E" w:rsidRPr="00C2379E" w:rsidRDefault="00C2379E" w:rsidP="00C2379E">
      <w:pPr>
        <w:spacing w:after="0" w:line="240" w:lineRule="auto"/>
        <w:ind w:left="360"/>
        <w:jc w:val="center"/>
        <w:rPr>
          <w:rFonts w:ascii="Times New Roman" w:eastAsia="Times New Roman" w:hAnsi="Times New Roman" w:cs="Times New Roman"/>
          <w:color w:val="000000"/>
          <w:sz w:val="28"/>
          <w:szCs w:val="28"/>
        </w:rPr>
      </w:pPr>
    </w:p>
    <w:p w:rsidR="00A203A5" w:rsidRDefault="00343043" w:rsidP="00343043">
      <w:pPr>
        <w:pStyle w:val="1"/>
        <w:jc w:val="center"/>
      </w:pPr>
      <w:r>
        <w:t>Деятельность в сфере экономической политики</w:t>
      </w:r>
      <w:bookmarkEnd w:id="13"/>
    </w:p>
    <w:p w:rsidR="00343043" w:rsidRPr="00343043" w:rsidRDefault="00343043" w:rsidP="00343043"/>
    <w:p w:rsidR="00FB051A" w:rsidRPr="0081257C" w:rsidRDefault="00FB051A" w:rsidP="00FB051A">
      <w:pPr>
        <w:spacing w:after="0" w:line="240" w:lineRule="auto"/>
        <w:ind w:firstLine="708"/>
        <w:jc w:val="both"/>
        <w:rPr>
          <w:rFonts w:ascii="Times New Roman" w:hAnsi="Times New Roman" w:cs="Times New Roman"/>
          <w:sz w:val="28"/>
          <w:szCs w:val="28"/>
        </w:rPr>
      </w:pPr>
      <w:bookmarkStart w:id="14" w:name="_Toc474332220"/>
      <w:r w:rsidRPr="0081257C">
        <w:rPr>
          <w:rFonts w:ascii="Times New Roman" w:hAnsi="Times New Roman" w:cs="Times New Roman"/>
          <w:sz w:val="28"/>
          <w:szCs w:val="28"/>
        </w:rPr>
        <w:t>Лимит средств, выделенных в 2018 году управе Войковского района города  Москвы, составил 418 711 723,25 труб., из них на ЗП и иные выплаты работникам управы и содержание аппарата управы 51 221 722,31 руб., субсидии ГБУ Жилищник и ГБУ Преображение 360 839 349,55 руб., на программы и непрограмные мероприятия  –6 650 651,39 руб.</w:t>
      </w:r>
    </w:p>
    <w:p w:rsidR="00FB051A" w:rsidRPr="0081257C" w:rsidRDefault="00FB051A" w:rsidP="00FB051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81257C">
        <w:rPr>
          <w:rFonts w:ascii="Times New Roman" w:hAnsi="Times New Roman" w:cs="Times New Roman"/>
          <w:sz w:val="28"/>
          <w:szCs w:val="28"/>
        </w:rPr>
        <w:t xml:space="preserve"> Смета расходов на 2018 год в целом по </w:t>
      </w:r>
      <w:bookmarkStart w:id="15" w:name="OLE_LINK3"/>
      <w:bookmarkStart w:id="16" w:name="OLE_LINK4"/>
      <w:bookmarkStart w:id="17" w:name="OLE_LINK5"/>
      <w:r w:rsidRPr="0081257C">
        <w:rPr>
          <w:rFonts w:ascii="Times New Roman" w:hAnsi="Times New Roman" w:cs="Times New Roman"/>
          <w:sz w:val="28"/>
          <w:szCs w:val="28"/>
        </w:rPr>
        <w:t>распорядителю бюджетных средств (по управе района)</w:t>
      </w:r>
      <w:bookmarkEnd w:id="15"/>
      <w:bookmarkEnd w:id="16"/>
      <w:bookmarkEnd w:id="17"/>
      <w:r w:rsidRPr="0081257C">
        <w:rPr>
          <w:rFonts w:ascii="Times New Roman" w:hAnsi="Times New Roman" w:cs="Times New Roman"/>
          <w:sz w:val="28"/>
          <w:szCs w:val="28"/>
        </w:rPr>
        <w:t xml:space="preserve">   исполнена на 99,95%, что выше итоговых показателей исполнения за 2017 год на 0,15%.</w:t>
      </w:r>
    </w:p>
    <w:p w:rsidR="00FB051A" w:rsidRPr="0081257C" w:rsidRDefault="00FB051A" w:rsidP="00FB05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1257C">
        <w:rPr>
          <w:rFonts w:ascii="Times New Roman" w:hAnsi="Times New Roman" w:cs="Times New Roman"/>
          <w:sz w:val="28"/>
          <w:szCs w:val="28"/>
        </w:rPr>
        <w:t>За прошедший год управой Войковского района города Москвы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 проведено 23 процедуры размещения государственного заказа, в том числе 18 аукционов в электронной форме, 1 открытый конкурс и 4 запроса котировок. По итогам размещения торгов заключено 23 государственных контракта на сумму 3 961 320,98 руб. Экономия (тендерное снижение) составила 1 147 921,45 руб., указанная экономия была перераспределена для осуществления дальнейших закупок в 2018 году. Так же осуществлена 81 закупка у единственного поставщика на общую сумму 6 592 082,24 руб. Общий объем размещенного государственного заказа в стоимостном выражении составил 11 701 324,67 рублей. Фактически израсходовано 9 836 366,75 руб. Экономия составила 1 864 957,92 руб.</w:t>
      </w:r>
    </w:p>
    <w:p w:rsidR="00FB051A" w:rsidRPr="0081257C" w:rsidRDefault="00FB051A" w:rsidP="00FB051A">
      <w:pPr>
        <w:spacing w:after="0" w:line="240" w:lineRule="auto"/>
        <w:ind w:firstLine="708"/>
        <w:jc w:val="both"/>
        <w:rPr>
          <w:rFonts w:ascii="Times New Roman" w:hAnsi="Times New Roman" w:cs="Times New Roman"/>
          <w:sz w:val="28"/>
          <w:szCs w:val="28"/>
        </w:rPr>
      </w:pPr>
      <w:r w:rsidRPr="0081257C">
        <w:rPr>
          <w:rFonts w:ascii="Times New Roman" w:hAnsi="Times New Roman" w:cs="Times New Roman"/>
          <w:sz w:val="28"/>
          <w:szCs w:val="28"/>
        </w:rPr>
        <w:t xml:space="preserve">Нарушений законодательства при размещении государственного заказа не  выявлено. </w:t>
      </w:r>
    </w:p>
    <w:p w:rsidR="00FB051A" w:rsidRPr="0081257C" w:rsidRDefault="00FB051A" w:rsidP="00FB051A">
      <w:pPr>
        <w:spacing w:after="0" w:line="240" w:lineRule="auto"/>
        <w:ind w:firstLine="708"/>
        <w:jc w:val="both"/>
        <w:rPr>
          <w:rFonts w:ascii="Times New Roman" w:hAnsi="Times New Roman" w:cs="Times New Roman"/>
          <w:sz w:val="28"/>
          <w:szCs w:val="28"/>
        </w:rPr>
      </w:pPr>
      <w:r w:rsidRPr="0081257C">
        <w:rPr>
          <w:rFonts w:ascii="Times New Roman" w:hAnsi="Times New Roman" w:cs="Times New Roman"/>
          <w:sz w:val="28"/>
          <w:szCs w:val="28"/>
        </w:rPr>
        <w:t>Все государственные контракты, заключенные на бюджет 2018 года, в том числе и на выполнение программных мероприятий 2018 года выполнены в полном объеме.</w:t>
      </w:r>
    </w:p>
    <w:p w:rsidR="00FB051A" w:rsidRPr="0081257C" w:rsidRDefault="00FB051A" w:rsidP="00FB051A">
      <w:pPr>
        <w:spacing w:after="0" w:line="240" w:lineRule="auto"/>
        <w:ind w:firstLine="708"/>
        <w:jc w:val="both"/>
        <w:rPr>
          <w:rFonts w:ascii="Times New Roman" w:hAnsi="Times New Roman" w:cs="Times New Roman"/>
          <w:sz w:val="28"/>
          <w:szCs w:val="28"/>
        </w:rPr>
      </w:pPr>
      <w:r w:rsidRPr="0081257C">
        <w:rPr>
          <w:rFonts w:ascii="Times New Roman" w:hAnsi="Times New Roman" w:cs="Times New Roman"/>
          <w:sz w:val="28"/>
          <w:szCs w:val="28"/>
        </w:rPr>
        <w:t xml:space="preserve">В рамках обеспечения деятельности ОПОП и Совета ветеранов, реализации мероприятий по программе "Культура Москвы" и  других непрограмных мероприятий в 2018 году управе района были доведены лимиты бюджетных ассигнований в размере 6 650 651,39 руб. </w:t>
      </w:r>
    </w:p>
    <w:p w:rsidR="00FB051A" w:rsidRPr="0081257C" w:rsidRDefault="00FB051A" w:rsidP="00FB051A">
      <w:pPr>
        <w:spacing w:after="0" w:line="240" w:lineRule="auto"/>
        <w:ind w:firstLine="708"/>
        <w:jc w:val="both"/>
        <w:rPr>
          <w:rFonts w:ascii="Times New Roman" w:hAnsi="Times New Roman" w:cs="Times New Roman"/>
          <w:sz w:val="28"/>
          <w:szCs w:val="28"/>
        </w:rPr>
      </w:pPr>
      <w:r w:rsidRPr="0081257C">
        <w:rPr>
          <w:rFonts w:ascii="Times New Roman" w:hAnsi="Times New Roman" w:cs="Times New Roman"/>
          <w:sz w:val="28"/>
          <w:szCs w:val="28"/>
        </w:rPr>
        <w:t xml:space="preserve">Данные средства были направлены на содержание аппарата управы (транспорт, коммунальные и эксплуатационные расходы, связь и материально-техническое обеспечение), на организацию и проведение трех праздников для  жителей района, приобретение памятных подарков и билетов для жителей района (726 чел.), оказана единовременная адресная </w:t>
      </w:r>
      <w:r w:rsidRPr="0081257C">
        <w:rPr>
          <w:rFonts w:ascii="Times New Roman" w:hAnsi="Times New Roman" w:cs="Times New Roman"/>
          <w:b/>
          <w:sz w:val="28"/>
          <w:szCs w:val="28"/>
        </w:rPr>
        <w:t>материальная помощь 78-ти гражданам.</w:t>
      </w:r>
      <w:r w:rsidRPr="0081257C">
        <w:rPr>
          <w:rFonts w:ascii="Times New Roman" w:hAnsi="Times New Roman" w:cs="Times New Roman"/>
          <w:sz w:val="28"/>
          <w:szCs w:val="28"/>
        </w:rPr>
        <w:t xml:space="preserve"> </w:t>
      </w:r>
    </w:p>
    <w:p w:rsidR="00FB051A" w:rsidRPr="0081257C" w:rsidRDefault="00FB051A" w:rsidP="00FB051A">
      <w:pPr>
        <w:spacing w:after="0" w:line="240" w:lineRule="auto"/>
        <w:ind w:firstLine="708"/>
        <w:jc w:val="both"/>
        <w:rPr>
          <w:rFonts w:ascii="Times New Roman" w:hAnsi="Times New Roman" w:cs="Times New Roman"/>
          <w:sz w:val="28"/>
          <w:szCs w:val="28"/>
        </w:rPr>
      </w:pPr>
      <w:r w:rsidRPr="0081257C">
        <w:rPr>
          <w:rFonts w:ascii="Times New Roman" w:hAnsi="Times New Roman" w:cs="Times New Roman"/>
          <w:sz w:val="28"/>
          <w:szCs w:val="28"/>
        </w:rPr>
        <w:t>В рамках  интеграции и формирования безбарьерной среды для инвалидов,</w:t>
      </w:r>
      <w:r w:rsidRPr="0081257C">
        <w:rPr>
          <w:rFonts w:ascii="Times New Roman" w:hAnsi="Times New Roman" w:cs="Times New Roman"/>
          <w:b/>
          <w:sz w:val="28"/>
          <w:szCs w:val="28"/>
        </w:rPr>
        <w:t xml:space="preserve"> установлено 4 пандуса в МКД</w:t>
      </w:r>
      <w:r w:rsidRPr="0081257C">
        <w:rPr>
          <w:rFonts w:ascii="Times New Roman" w:hAnsi="Times New Roman" w:cs="Times New Roman"/>
          <w:sz w:val="28"/>
          <w:szCs w:val="28"/>
        </w:rPr>
        <w:t xml:space="preserve"> (по адресам: 1-й Войковский пр. д.16 к.1 п.6; 3-я Радиаторская ул. д.5 к.2 п.1; ул. Клары Цеткин д.5 п.3;</w:t>
      </w:r>
    </w:p>
    <w:p w:rsidR="00FB051A" w:rsidRPr="0081257C" w:rsidRDefault="00FB051A" w:rsidP="00FB051A">
      <w:pPr>
        <w:spacing w:after="0" w:line="240" w:lineRule="auto"/>
        <w:jc w:val="both"/>
        <w:rPr>
          <w:rFonts w:ascii="Times New Roman" w:hAnsi="Times New Roman" w:cs="Times New Roman"/>
          <w:sz w:val="28"/>
          <w:szCs w:val="28"/>
        </w:rPr>
      </w:pPr>
      <w:r w:rsidRPr="0081257C">
        <w:rPr>
          <w:rFonts w:ascii="Times New Roman" w:hAnsi="Times New Roman" w:cs="Times New Roman"/>
          <w:sz w:val="28"/>
          <w:szCs w:val="28"/>
        </w:rPr>
        <w:t>1-я Радиаторская ул. д.1 п.1).</w:t>
      </w:r>
    </w:p>
    <w:p w:rsidR="00FB051A" w:rsidRPr="0081257C" w:rsidRDefault="00FB051A" w:rsidP="00FB051A">
      <w:pPr>
        <w:spacing w:after="0" w:line="240" w:lineRule="auto"/>
        <w:ind w:firstLine="708"/>
        <w:jc w:val="both"/>
        <w:rPr>
          <w:rFonts w:ascii="Times New Roman" w:hAnsi="Times New Roman" w:cs="Times New Roman"/>
          <w:sz w:val="28"/>
          <w:szCs w:val="28"/>
        </w:rPr>
      </w:pPr>
      <w:r w:rsidRPr="0081257C">
        <w:rPr>
          <w:rFonts w:ascii="Times New Roman" w:hAnsi="Times New Roman" w:cs="Times New Roman"/>
          <w:sz w:val="28"/>
          <w:szCs w:val="28"/>
        </w:rPr>
        <w:t>Так же указанные средства были направлены на мероприятия по содержанию и обслуживанию помещений ОПОП и Совета ветеранов и материально-техническое обеспечение данных организаций.</w:t>
      </w:r>
    </w:p>
    <w:p w:rsidR="00FB051A" w:rsidRPr="0081257C" w:rsidRDefault="00FB051A" w:rsidP="00FB051A">
      <w:pPr>
        <w:spacing w:after="0" w:line="240" w:lineRule="auto"/>
        <w:ind w:firstLine="708"/>
        <w:jc w:val="both"/>
        <w:rPr>
          <w:rFonts w:ascii="Times New Roman" w:hAnsi="Times New Roman" w:cs="Times New Roman"/>
          <w:sz w:val="28"/>
          <w:szCs w:val="28"/>
        </w:rPr>
      </w:pPr>
      <w:r w:rsidRPr="0081257C">
        <w:rPr>
          <w:rFonts w:ascii="Times New Roman" w:hAnsi="Times New Roman" w:cs="Times New Roman"/>
          <w:sz w:val="28"/>
          <w:szCs w:val="28"/>
        </w:rPr>
        <w:t>Освоение денежных средств на указанные цели составило 99,12% (остатки сложились от проведения конкурсных процедур).</w:t>
      </w:r>
    </w:p>
    <w:p w:rsidR="00FB051A" w:rsidRPr="0081257C" w:rsidRDefault="00FB051A" w:rsidP="00FB051A">
      <w:pPr>
        <w:widowControl w:val="0"/>
        <w:autoSpaceDE w:val="0"/>
        <w:autoSpaceDN w:val="0"/>
        <w:adjustRightInd w:val="0"/>
        <w:spacing w:after="0"/>
        <w:ind w:firstLine="708"/>
        <w:jc w:val="both"/>
        <w:rPr>
          <w:rFonts w:ascii="Times New Roman" w:hAnsi="Times New Roman"/>
          <w:b/>
          <w:bCs/>
          <w:sz w:val="27"/>
          <w:szCs w:val="27"/>
        </w:rPr>
      </w:pPr>
    </w:p>
    <w:p w:rsidR="00E408A7" w:rsidRPr="0081257C" w:rsidRDefault="00E408A7" w:rsidP="00E408A7">
      <w:pPr>
        <w:widowControl w:val="0"/>
        <w:autoSpaceDE w:val="0"/>
        <w:autoSpaceDN w:val="0"/>
        <w:adjustRightInd w:val="0"/>
        <w:spacing w:after="0"/>
        <w:ind w:firstLine="708"/>
        <w:jc w:val="both"/>
        <w:rPr>
          <w:rFonts w:ascii="Times New Roman" w:eastAsia="Times New Roman" w:hAnsi="Times New Roman" w:cs="Times New Roman"/>
          <w:b/>
          <w:bCs/>
          <w:sz w:val="27"/>
          <w:szCs w:val="27"/>
        </w:rPr>
      </w:pPr>
    </w:p>
    <w:p w:rsidR="00E408A7" w:rsidRPr="00E408A7" w:rsidRDefault="00E408A7" w:rsidP="00E408A7">
      <w:pPr>
        <w:spacing w:after="0" w:line="240" w:lineRule="auto"/>
        <w:ind w:firstLine="708"/>
        <w:jc w:val="both"/>
        <w:rPr>
          <w:rFonts w:ascii="Times New Roman" w:eastAsia="Times New Roman" w:hAnsi="Times New Roman" w:cs="Times New Roman"/>
          <w:sz w:val="28"/>
          <w:szCs w:val="28"/>
        </w:rPr>
      </w:pPr>
    </w:p>
    <w:p w:rsidR="00903227" w:rsidRPr="00FC3A4E" w:rsidRDefault="00903227" w:rsidP="00903227">
      <w:pPr>
        <w:keepNext/>
        <w:keepLines/>
        <w:spacing w:after="0"/>
        <w:jc w:val="center"/>
        <w:outlineLvl w:val="0"/>
        <w:rPr>
          <w:rFonts w:asciiTheme="majorHAnsi" w:eastAsia="Times New Roman" w:hAnsiTheme="majorHAnsi" w:cs="Times New Roman"/>
          <w:b/>
          <w:bCs/>
          <w:color w:val="365F91" w:themeColor="accent1" w:themeShade="BF"/>
          <w:sz w:val="28"/>
          <w:szCs w:val="28"/>
        </w:rPr>
      </w:pPr>
      <w:bookmarkStart w:id="18" w:name="_Toc474332222"/>
      <w:bookmarkStart w:id="19" w:name="_Toc474332227"/>
      <w:bookmarkEnd w:id="14"/>
      <w:r w:rsidRPr="00FC3A4E">
        <w:rPr>
          <w:rFonts w:asciiTheme="majorHAnsi" w:eastAsia="Times New Roman" w:hAnsiTheme="majorHAnsi" w:cs="Times New Roman"/>
          <w:b/>
          <w:bCs/>
          <w:color w:val="365F91" w:themeColor="accent1" w:themeShade="BF"/>
          <w:sz w:val="28"/>
          <w:szCs w:val="28"/>
        </w:rPr>
        <w:t>О социально направленной деятельности и предоставлении льгот социально не защищенным категориям граждан.</w:t>
      </w:r>
    </w:p>
    <w:p w:rsidR="00903227" w:rsidRPr="00FD0B0C" w:rsidRDefault="00903227" w:rsidP="00903227">
      <w:pPr>
        <w:shd w:val="clear" w:color="auto" w:fill="FFFFFF"/>
        <w:spacing w:after="0"/>
        <w:ind w:firstLine="709"/>
        <w:jc w:val="both"/>
        <w:rPr>
          <w:rFonts w:ascii="Times New Roman" w:eastAsia="Times New Roman" w:hAnsi="Times New Roman" w:cs="Times New Roman"/>
          <w:color w:val="000000"/>
          <w:sz w:val="32"/>
          <w:szCs w:val="32"/>
        </w:rPr>
      </w:pPr>
    </w:p>
    <w:p w:rsidR="00903227" w:rsidRPr="0081257C" w:rsidRDefault="00903227" w:rsidP="00903227">
      <w:pPr>
        <w:shd w:val="clear" w:color="auto" w:fill="FFFFFF"/>
        <w:spacing w:after="0" w:line="240" w:lineRule="auto"/>
        <w:ind w:firstLine="709"/>
        <w:jc w:val="both"/>
        <w:rPr>
          <w:rFonts w:ascii="Times New Roman" w:eastAsia="Times New Roman" w:hAnsi="Times New Roman" w:cs="Times New Roman"/>
          <w:b/>
          <w:sz w:val="28"/>
          <w:szCs w:val="28"/>
        </w:rPr>
      </w:pPr>
      <w:r w:rsidRPr="0081257C">
        <w:rPr>
          <w:rFonts w:ascii="Times New Roman" w:eastAsia="Times New Roman" w:hAnsi="Times New Roman" w:cs="Times New Roman"/>
          <w:sz w:val="28"/>
          <w:szCs w:val="28"/>
        </w:rPr>
        <w:t xml:space="preserve">С учетом имеющихся сил и средств, а также потребностей жителей района и отдельных наименее защищенных в социальном плане групп населения (пенсионеры, инвалиды, малоимущие, безработные и т.д.), </w:t>
      </w:r>
      <w:r w:rsidRPr="0081257C">
        <w:rPr>
          <w:rFonts w:ascii="Times New Roman" w:eastAsia="Times New Roman" w:hAnsi="Times New Roman" w:cs="Times New Roman"/>
          <w:b/>
          <w:sz w:val="28"/>
          <w:szCs w:val="28"/>
        </w:rPr>
        <w:t>в 2018 году управой реализовано следующее:</w:t>
      </w:r>
    </w:p>
    <w:p w:rsidR="00903227" w:rsidRPr="0081257C" w:rsidRDefault="00903227" w:rsidP="00903227">
      <w:pPr>
        <w:shd w:val="clear" w:color="auto" w:fill="FFFFFF"/>
        <w:spacing w:after="0" w:line="240" w:lineRule="auto"/>
        <w:ind w:firstLine="709"/>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1. Реализован </w:t>
      </w:r>
      <w:r w:rsidRPr="0081257C">
        <w:rPr>
          <w:rFonts w:ascii="Times New Roman" w:eastAsia="Times New Roman" w:hAnsi="Times New Roman" w:cs="Times New Roman"/>
          <w:bCs/>
          <w:sz w:val="28"/>
          <w:szCs w:val="28"/>
        </w:rPr>
        <w:t>комплекс мер по оказанию адресной социальной помощи</w:t>
      </w:r>
      <w:r w:rsidRPr="0081257C">
        <w:rPr>
          <w:rFonts w:ascii="Times New Roman" w:eastAsia="Times New Roman" w:hAnsi="Times New Roman" w:cs="Times New Roman"/>
          <w:sz w:val="28"/>
          <w:szCs w:val="28"/>
        </w:rPr>
        <w:t> малообеспеченным слоям населения района, не имеющим возможности собственными силами выполнить эту задачу:</w:t>
      </w:r>
    </w:p>
    <w:p w:rsidR="00903227" w:rsidRPr="0081257C" w:rsidRDefault="00903227" w:rsidP="00903227">
      <w:pPr>
        <w:shd w:val="clear" w:color="auto" w:fill="FFFFFF"/>
        <w:spacing w:after="0" w:line="240" w:lineRule="auto"/>
        <w:ind w:firstLine="709"/>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 оказана единовременная разовая  материальная (денежная) помощь</w:t>
      </w:r>
      <w:r w:rsidRPr="0081257C">
        <w:rPr>
          <w:rFonts w:ascii="Times New Roman" w:eastAsia="Times New Roman" w:hAnsi="Times New Roman" w:cs="Times New Roman"/>
          <w:b/>
          <w:sz w:val="28"/>
          <w:szCs w:val="28"/>
        </w:rPr>
        <w:t xml:space="preserve"> 78 </w:t>
      </w:r>
      <w:r w:rsidRPr="0081257C">
        <w:rPr>
          <w:rFonts w:ascii="Times New Roman" w:eastAsia="Times New Roman" w:hAnsi="Times New Roman" w:cs="Times New Roman"/>
          <w:sz w:val="28"/>
          <w:szCs w:val="28"/>
        </w:rPr>
        <w:t>гражданам, обратившимся в управу,  оказавшимся в трудной жизненной ситуации, оставшимся без средств существования в результате стихийных бедствий и других чрезвычайных обстоятельств</w:t>
      </w:r>
      <w:r w:rsidRPr="0081257C">
        <w:rPr>
          <w:rFonts w:ascii="Times New Roman" w:eastAsia="Times New Roman" w:hAnsi="Times New Roman" w:cs="Times New Roman"/>
          <w:b/>
          <w:sz w:val="28"/>
          <w:szCs w:val="28"/>
        </w:rPr>
        <w:t xml:space="preserve"> </w:t>
      </w:r>
      <w:r w:rsidRPr="0081257C">
        <w:rPr>
          <w:rFonts w:ascii="Times New Roman" w:eastAsia="Times New Roman" w:hAnsi="Times New Roman" w:cs="Times New Roman"/>
          <w:sz w:val="28"/>
          <w:szCs w:val="28"/>
        </w:rPr>
        <w:t xml:space="preserve"> на общую сумму </w:t>
      </w:r>
      <w:r w:rsidRPr="0081257C">
        <w:rPr>
          <w:rFonts w:ascii="Times New Roman" w:eastAsia="Times New Roman" w:hAnsi="Times New Roman" w:cs="Times New Roman"/>
          <w:b/>
          <w:sz w:val="28"/>
          <w:szCs w:val="28"/>
        </w:rPr>
        <w:t>– 260 000 рублей</w:t>
      </w:r>
      <w:r w:rsidRPr="0081257C">
        <w:rPr>
          <w:rFonts w:ascii="Times New Roman" w:eastAsia="Times New Roman" w:hAnsi="Times New Roman" w:cs="Times New Roman"/>
          <w:sz w:val="28"/>
          <w:szCs w:val="28"/>
        </w:rPr>
        <w:t>;</w:t>
      </w:r>
    </w:p>
    <w:p w:rsidR="00903227" w:rsidRPr="0081257C" w:rsidRDefault="00903227" w:rsidP="00903227">
      <w:pPr>
        <w:shd w:val="clear" w:color="auto" w:fill="FFFFFF"/>
        <w:spacing w:after="0" w:line="240" w:lineRule="auto"/>
        <w:ind w:firstLine="709"/>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2. В целях улучшения социально-бытовых условий жизни проведен </w:t>
      </w:r>
      <w:r w:rsidRPr="0081257C">
        <w:rPr>
          <w:rFonts w:ascii="Times New Roman" w:eastAsia="Times New Roman" w:hAnsi="Times New Roman" w:cs="Times New Roman"/>
          <w:bCs/>
          <w:sz w:val="28"/>
          <w:szCs w:val="28"/>
        </w:rPr>
        <w:t xml:space="preserve">ремонт квартир </w:t>
      </w:r>
      <w:r w:rsidRPr="0081257C">
        <w:rPr>
          <w:rFonts w:ascii="Times New Roman" w:eastAsia="Times New Roman" w:hAnsi="Times New Roman" w:cs="Times New Roman"/>
          <w:b/>
          <w:bCs/>
          <w:sz w:val="28"/>
          <w:szCs w:val="28"/>
        </w:rPr>
        <w:t xml:space="preserve">4 </w:t>
      </w:r>
      <w:r w:rsidRPr="0081257C">
        <w:rPr>
          <w:rFonts w:ascii="Times New Roman" w:eastAsia="Times New Roman" w:hAnsi="Times New Roman" w:cs="Times New Roman"/>
          <w:bCs/>
          <w:sz w:val="28"/>
          <w:szCs w:val="28"/>
        </w:rPr>
        <w:t>ветеранам</w:t>
      </w:r>
      <w:r w:rsidRPr="0081257C">
        <w:rPr>
          <w:rFonts w:ascii="Times New Roman" w:eastAsia="Times New Roman" w:hAnsi="Times New Roman" w:cs="Times New Roman"/>
          <w:sz w:val="28"/>
          <w:szCs w:val="28"/>
        </w:rPr>
        <w:t xml:space="preserve">  Великой Отечественной Войны 1941-1945 г.г.  на общую сумму </w:t>
      </w:r>
      <w:r w:rsidRPr="0081257C">
        <w:rPr>
          <w:rFonts w:ascii="Times New Roman" w:eastAsia="Times New Roman" w:hAnsi="Times New Roman" w:cs="Times New Roman"/>
          <w:b/>
          <w:sz w:val="28"/>
          <w:szCs w:val="28"/>
        </w:rPr>
        <w:t>427 227, 3 рублей</w:t>
      </w:r>
      <w:r w:rsidRPr="0081257C">
        <w:rPr>
          <w:rFonts w:ascii="Times New Roman" w:eastAsia="Times New Roman" w:hAnsi="Times New Roman" w:cs="Times New Roman"/>
          <w:sz w:val="28"/>
          <w:szCs w:val="28"/>
        </w:rPr>
        <w:t xml:space="preserve">.  Также проведены ремонтные работы  в комнате и местах общего пользования в квартире коммунального заселения, в которой зарегистрирована девушка, относящаяся к категории детей – сирот, детей оставшихся без попечения родителей на  сумму  </w:t>
      </w:r>
      <w:r w:rsidRPr="0081257C">
        <w:rPr>
          <w:rFonts w:ascii="Times New Roman" w:eastAsia="Times New Roman" w:hAnsi="Times New Roman" w:cs="Times New Roman"/>
          <w:b/>
          <w:sz w:val="28"/>
          <w:szCs w:val="28"/>
        </w:rPr>
        <w:t>191 610, 45</w:t>
      </w:r>
      <w:r w:rsidRPr="0081257C">
        <w:rPr>
          <w:rFonts w:ascii="Times New Roman" w:eastAsia="Times New Roman" w:hAnsi="Times New Roman" w:cs="Times New Roman"/>
          <w:sz w:val="28"/>
          <w:szCs w:val="28"/>
        </w:rPr>
        <w:t xml:space="preserve">    </w:t>
      </w:r>
      <w:r w:rsidRPr="0081257C">
        <w:rPr>
          <w:rFonts w:ascii="Times New Roman" w:eastAsia="Times New Roman" w:hAnsi="Times New Roman" w:cs="Times New Roman"/>
          <w:b/>
          <w:sz w:val="28"/>
          <w:szCs w:val="28"/>
        </w:rPr>
        <w:t xml:space="preserve">рублей.  </w:t>
      </w:r>
    </w:p>
    <w:p w:rsidR="00903227" w:rsidRPr="0081257C" w:rsidRDefault="00903227" w:rsidP="00903227">
      <w:pPr>
        <w:ind w:firstLine="708"/>
        <w:jc w:val="both"/>
        <w:rPr>
          <w:rFonts w:asciiTheme="majorHAnsi" w:eastAsia="Times New Roman" w:hAnsiTheme="majorHAnsi" w:cs="Times New Roman"/>
          <w:b/>
          <w:sz w:val="32"/>
          <w:szCs w:val="32"/>
        </w:rPr>
      </w:pPr>
    </w:p>
    <w:p w:rsidR="00903227" w:rsidRPr="0081257C" w:rsidRDefault="00903227" w:rsidP="00903227">
      <w:pPr>
        <w:ind w:firstLine="708"/>
        <w:jc w:val="center"/>
        <w:rPr>
          <w:rFonts w:asciiTheme="majorHAnsi" w:eastAsia="Times New Roman" w:hAnsiTheme="majorHAnsi" w:cs="Times New Roman"/>
          <w:b/>
          <w:color w:val="1F497D" w:themeColor="text2"/>
          <w:sz w:val="28"/>
          <w:szCs w:val="28"/>
        </w:rPr>
      </w:pPr>
      <w:r w:rsidRPr="0081257C">
        <w:rPr>
          <w:rFonts w:asciiTheme="majorHAnsi" w:eastAsia="Times New Roman" w:hAnsiTheme="majorHAnsi" w:cs="Times New Roman"/>
          <w:b/>
          <w:color w:val="1F497D" w:themeColor="text2"/>
          <w:sz w:val="28"/>
          <w:szCs w:val="28"/>
        </w:rPr>
        <w:t>Призыв граждан в Вооруженные Силы Российской Федерации весной и осенью 2018 года.</w:t>
      </w:r>
    </w:p>
    <w:p w:rsidR="00903227" w:rsidRPr="0081257C" w:rsidRDefault="00903227" w:rsidP="00903227">
      <w:pPr>
        <w:spacing w:after="0" w:line="240" w:lineRule="auto"/>
        <w:ind w:firstLine="708"/>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Согласно п. 1 ст. 4 ФЗ « О воинской обязанности и военной службе» и п. 34 инструкции к «Положению о призыве на военную службу граждан РФ», утвержденному постановлением правительства РФ № 663 от 11.01.06, в период призывных кампаний 2018 года проводилось  оповещение граждан призывного возраста, подлежащих вызову на заседания призывной комиссии, проживающих на территории района. Оповещение граждан  проводилось силами ГБУ «Жилищник района Войковский», ОПОП Войковского района, ГКУ «ИС Войковского района», ООО НПФ «Демотех», ООО «УК Ресурсэнергопром» и сотрудниками управы путем неоднократного посещения призывников  утром (с 06-30 до 10-00) и вечером (с 19-00 до 23-00).</w:t>
      </w:r>
    </w:p>
    <w:p w:rsidR="00903227" w:rsidRPr="0081257C" w:rsidRDefault="00903227" w:rsidP="00903227">
      <w:pPr>
        <w:spacing w:after="0" w:line="240" w:lineRule="auto"/>
        <w:ind w:firstLine="708"/>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На еженедельных заседаниях рабочей группы по координации деятельности участников призывной кампании и организации мероприятий, связанных с призывом граждан на военную службу в ряды Вооруженных Сил Российской Федерации подводились итоги совместной работы по вручению повесток, ставились задачи по активизации и усилению данных мероприятий (работа проводилась также в выходные дни). В каждую кампанию было по 3 волны вручения повесток в количестве 280-330 штук. На заседания рабочей группы приглашались Военный Комиссар и Начальник ОМВД по Войковскому району.</w:t>
      </w:r>
    </w:p>
    <w:p w:rsidR="00903227" w:rsidRPr="0081257C" w:rsidRDefault="00903227" w:rsidP="00903227">
      <w:pPr>
        <w:spacing w:after="0" w:line="240" w:lineRule="auto"/>
        <w:ind w:firstLine="708"/>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Также в период призывных компаний весной и осенью 2018 года сотрудники  управы совместно с участковыми уполномоченными полиции проводили совместные розыскные мероприятия граждан, уклоняющихся от призыва в Вооруженные Силы РФ.  В осеннюю призывную кампанию у  Войковского района лучший показатель в округе по розыску  призывников -уклонистов – 23 человека.</w:t>
      </w:r>
    </w:p>
    <w:p w:rsidR="00903227" w:rsidRPr="0081257C" w:rsidRDefault="00903227" w:rsidP="00903227">
      <w:pPr>
        <w:spacing w:after="0" w:line="240" w:lineRule="auto"/>
        <w:ind w:firstLine="708"/>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Весенняя призывная кампания (план - наряд 37 человек) и осенняя призывная кампания  (план - наряд 31 человек)  выполнены на 100 %.</w:t>
      </w:r>
    </w:p>
    <w:p w:rsidR="00903227" w:rsidRPr="0081257C" w:rsidRDefault="00903227" w:rsidP="00903227">
      <w:pPr>
        <w:spacing w:line="240" w:lineRule="auto"/>
        <w:ind w:firstLine="708"/>
        <w:jc w:val="both"/>
        <w:rPr>
          <w:rFonts w:ascii="Times New Roman" w:eastAsia="Times New Roman" w:hAnsi="Times New Roman" w:cs="Times New Roman"/>
          <w:sz w:val="28"/>
          <w:szCs w:val="28"/>
        </w:rPr>
      </w:pPr>
      <w:r w:rsidRPr="0081257C">
        <w:rPr>
          <w:rFonts w:ascii="Times New Roman" w:eastAsia="Times New Roman" w:hAnsi="Times New Roman" w:cs="Times New Roman"/>
          <w:sz w:val="28"/>
          <w:szCs w:val="28"/>
        </w:rPr>
        <w:t>На основании распоряжения префекта САО № 110 от 10.03.2017, Федерального закона 1996 года № 61-ФЗ «Об обороне», 1997 года № 31-ФЗ «О мобилизационной подготовке и мобилизации в Российской Федерации», 1998 года № 53-ФЗ « О воинской обязанности и военной службе» проводилось оповещение военнообязанных граждан, не явившихся в военный комиссариат. Повестки вручались лично, также проводилось оповещение через почтовый ящик.</w:t>
      </w:r>
    </w:p>
    <w:p w:rsidR="00903227" w:rsidRPr="0081257C" w:rsidRDefault="00903227" w:rsidP="00903227">
      <w:pPr>
        <w:shd w:val="clear" w:color="auto" w:fill="FFFFFF"/>
        <w:spacing w:after="0"/>
        <w:ind w:firstLine="709"/>
        <w:jc w:val="both"/>
        <w:rPr>
          <w:rFonts w:asciiTheme="majorHAnsi" w:eastAsia="Times New Roman" w:hAnsiTheme="majorHAnsi" w:cs="Times New Roman"/>
          <w:b/>
          <w:sz w:val="32"/>
          <w:szCs w:val="32"/>
        </w:rPr>
      </w:pPr>
    </w:p>
    <w:p w:rsidR="00EC6CD7" w:rsidRDefault="00EC6CD7" w:rsidP="00903227">
      <w:pPr>
        <w:shd w:val="clear" w:color="auto" w:fill="FFFFFF"/>
        <w:spacing w:after="0"/>
        <w:ind w:firstLine="709"/>
        <w:jc w:val="both"/>
        <w:rPr>
          <w:rFonts w:asciiTheme="majorHAnsi" w:eastAsia="Times New Roman" w:hAnsiTheme="majorHAnsi" w:cs="Times New Roman"/>
          <w:b/>
          <w:color w:val="1F497D" w:themeColor="text2"/>
          <w:sz w:val="28"/>
          <w:szCs w:val="32"/>
        </w:rPr>
      </w:pPr>
    </w:p>
    <w:p w:rsidR="00EC6CD7" w:rsidRDefault="00EC6CD7" w:rsidP="00903227">
      <w:pPr>
        <w:shd w:val="clear" w:color="auto" w:fill="FFFFFF"/>
        <w:spacing w:after="0"/>
        <w:ind w:firstLine="709"/>
        <w:jc w:val="both"/>
        <w:rPr>
          <w:rFonts w:asciiTheme="majorHAnsi" w:eastAsia="Times New Roman" w:hAnsiTheme="majorHAnsi" w:cs="Times New Roman"/>
          <w:b/>
          <w:color w:val="1F497D" w:themeColor="text2"/>
          <w:sz w:val="28"/>
          <w:szCs w:val="32"/>
        </w:rPr>
      </w:pPr>
    </w:p>
    <w:p w:rsidR="00903227" w:rsidRPr="0081257C" w:rsidRDefault="00903227" w:rsidP="00903227">
      <w:pPr>
        <w:shd w:val="clear" w:color="auto" w:fill="FFFFFF"/>
        <w:spacing w:after="0"/>
        <w:ind w:firstLine="709"/>
        <w:jc w:val="both"/>
        <w:rPr>
          <w:rFonts w:asciiTheme="majorHAnsi" w:eastAsia="Times New Roman" w:hAnsiTheme="majorHAnsi" w:cs="Times New Roman"/>
          <w:b/>
          <w:color w:val="1F497D" w:themeColor="text2"/>
          <w:sz w:val="32"/>
          <w:szCs w:val="32"/>
        </w:rPr>
      </w:pPr>
      <w:r w:rsidRPr="0081257C">
        <w:rPr>
          <w:rFonts w:asciiTheme="majorHAnsi" w:eastAsia="Times New Roman" w:hAnsiTheme="majorHAnsi" w:cs="Times New Roman"/>
          <w:b/>
          <w:color w:val="1F497D" w:themeColor="text2"/>
          <w:sz w:val="28"/>
          <w:szCs w:val="32"/>
        </w:rPr>
        <w:t>Взаимодействие с организациями УФСИН г. Москвы и РФ.</w:t>
      </w:r>
    </w:p>
    <w:p w:rsidR="00903227" w:rsidRPr="00903227" w:rsidRDefault="00903227" w:rsidP="00903227">
      <w:pPr>
        <w:shd w:val="clear" w:color="auto" w:fill="FFFFFF"/>
        <w:spacing w:after="0"/>
        <w:ind w:firstLine="709"/>
        <w:jc w:val="both"/>
        <w:rPr>
          <w:rFonts w:ascii="Times New Roman" w:eastAsia="Times New Roman" w:hAnsi="Times New Roman" w:cs="Times New Roman"/>
          <w:color w:val="FF0000"/>
          <w:sz w:val="32"/>
          <w:szCs w:val="32"/>
        </w:rPr>
      </w:pPr>
    </w:p>
    <w:p w:rsidR="00903227" w:rsidRPr="009C00B1" w:rsidRDefault="00903227" w:rsidP="00903227">
      <w:pPr>
        <w:shd w:val="clear" w:color="auto" w:fill="FFFFFF"/>
        <w:spacing w:after="0" w:line="240" w:lineRule="auto"/>
        <w:ind w:left="29" w:firstLine="720"/>
        <w:jc w:val="both"/>
        <w:rPr>
          <w:rFonts w:ascii="Times New Roman" w:eastAsia="Times New Roman" w:hAnsi="Times New Roman" w:cs="Times New Roman"/>
          <w:bCs/>
          <w:spacing w:val="1"/>
          <w:sz w:val="28"/>
          <w:szCs w:val="28"/>
        </w:rPr>
      </w:pPr>
      <w:r w:rsidRPr="009C00B1">
        <w:rPr>
          <w:rFonts w:ascii="Times New Roman" w:eastAsia="Times New Roman" w:hAnsi="Times New Roman" w:cs="Times New Roman"/>
          <w:bCs/>
          <w:spacing w:val="1"/>
          <w:sz w:val="28"/>
          <w:szCs w:val="28"/>
        </w:rPr>
        <w:t xml:space="preserve">В соответствии со ст.ст. 49, 50 Уголовного кодекса Российской Федерации, ст.ст. 25, 9 Уголовно-исполнительного кодекса Российской Федерации,  руководствуясь постановлением Правительства Москвы от 24.02.2010 № 157-ПП «О полномочиях территориальных органов исполнительной власти города Москвы»,  в целях координации взаимодействия заинтересованных ведомств по вопросам отбывания наказания граждан, осужденных к исправительным и обязательным работам каждое полугодие утверждается главой управы района перечень и виды работ для отбывания осужденными наказания в виде обязательных работ, а также перечень мест для отбывания осужденными наказания в виде исправительных работ (работы в ГБУ «Жилищник района Войковский»). </w:t>
      </w:r>
    </w:p>
    <w:p w:rsidR="00903227" w:rsidRPr="009C00B1" w:rsidRDefault="00903227" w:rsidP="00903227">
      <w:pPr>
        <w:shd w:val="clear" w:color="auto" w:fill="FFFFFF"/>
        <w:spacing w:after="0" w:line="240" w:lineRule="auto"/>
        <w:ind w:left="29" w:firstLine="720"/>
        <w:jc w:val="both"/>
        <w:rPr>
          <w:rFonts w:ascii="Times New Roman" w:eastAsia="Times New Roman" w:hAnsi="Times New Roman" w:cs="Times New Roman"/>
          <w:bCs/>
          <w:spacing w:val="1"/>
          <w:sz w:val="28"/>
          <w:szCs w:val="28"/>
        </w:rPr>
      </w:pPr>
      <w:r w:rsidRPr="009C00B1">
        <w:rPr>
          <w:rFonts w:ascii="Times New Roman" w:eastAsia="Times New Roman" w:hAnsi="Times New Roman" w:cs="Times New Roman"/>
          <w:bCs/>
          <w:spacing w:val="1"/>
          <w:sz w:val="28"/>
          <w:szCs w:val="28"/>
        </w:rPr>
        <w:t>Постоянно проводится работа по запросам учреждений УФСИН  города Москвы и регионов РФ для проверки возможности проживания после освобождения граждан по адресам регистрации в Войковском районе. Управой района направляются письма в  ГБУ города Москвы «Многофункциональные центры предоставления государственных услуг города  Москвы» для получения информации, содержащейся в базе данных Автоматизированной системы управления «Информационное обеспечение деятельности ЕИРЦ» (АСУ ЕИРЦ).  Полученная информация направляется в учреждения УФСИН г. Москвы и РФ.</w:t>
      </w:r>
    </w:p>
    <w:p w:rsidR="00903227" w:rsidRPr="00903227" w:rsidRDefault="00903227" w:rsidP="00903227">
      <w:pPr>
        <w:shd w:val="clear" w:color="auto" w:fill="FFFFFF"/>
        <w:spacing w:after="0"/>
        <w:jc w:val="both"/>
        <w:rPr>
          <w:rFonts w:ascii="Times New Roman" w:eastAsia="Times New Roman" w:hAnsi="Times New Roman" w:cs="Times New Roman"/>
          <w:color w:val="FF0000"/>
          <w:sz w:val="28"/>
          <w:szCs w:val="28"/>
        </w:rPr>
      </w:pPr>
    </w:p>
    <w:p w:rsidR="00523896" w:rsidRDefault="00523896" w:rsidP="00903227">
      <w:pPr>
        <w:shd w:val="clear" w:color="auto" w:fill="FFFFFF"/>
        <w:spacing w:after="0"/>
        <w:jc w:val="center"/>
        <w:rPr>
          <w:rFonts w:asciiTheme="majorHAnsi" w:eastAsia="Times New Roman" w:hAnsiTheme="majorHAnsi" w:cs="Times New Roman"/>
          <w:b/>
          <w:color w:val="1F497D" w:themeColor="text2"/>
          <w:sz w:val="32"/>
          <w:szCs w:val="32"/>
        </w:rPr>
      </w:pPr>
    </w:p>
    <w:p w:rsidR="00523896" w:rsidRDefault="00523896" w:rsidP="00903227">
      <w:pPr>
        <w:shd w:val="clear" w:color="auto" w:fill="FFFFFF"/>
        <w:spacing w:after="0"/>
        <w:jc w:val="center"/>
        <w:rPr>
          <w:rFonts w:asciiTheme="majorHAnsi" w:eastAsia="Times New Roman" w:hAnsiTheme="majorHAnsi" w:cs="Times New Roman"/>
          <w:b/>
          <w:color w:val="1F497D" w:themeColor="text2"/>
          <w:sz w:val="32"/>
          <w:szCs w:val="32"/>
        </w:rPr>
      </w:pPr>
    </w:p>
    <w:p w:rsidR="00523896" w:rsidRDefault="00523896" w:rsidP="00903227">
      <w:pPr>
        <w:shd w:val="clear" w:color="auto" w:fill="FFFFFF"/>
        <w:spacing w:after="0"/>
        <w:jc w:val="center"/>
        <w:rPr>
          <w:rFonts w:asciiTheme="majorHAnsi" w:eastAsia="Times New Roman" w:hAnsiTheme="majorHAnsi" w:cs="Times New Roman"/>
          <w:b/>
          <w:color w:val="1F497D" w:themeColor="text2"/>
          <w:sz w:val="32"/>
          <w:szCs w:val="32"/>
        </w:rPr>
      </w:pPr>
    </w:p>
    <w:p w:rsidR="00903227" w:rsidRPr="009C00B1" w:rsidRDefault="00903227" w:rsidP="00903227">
      <w:pPr>
        <w:shd w:val="clear" w:color="auto" w:fill="FFFFFF"/>
        <w:spacing w:after="0"/>
        <w:jc w:val="center"/>
        <w:rPr>
          <w:rFonts w:asciiTheme="majorHAnsi" w:eastAsia="Times New Roman" w:hAnsiTheme="majorHAnsi" w:cs="Times New Roman"/>
          <w:b/>
          <w:color w:val="1F497D" w:themeColor="text2"/>
          <w:sz w:val="32"/>
          <w:szCs w:val="32"/>
        </w:rPr>
      </w:pPr>
      <w:r w:rsidRPr="009C00B1">
        <w:rPr>
          <w:rFonts w:asciiTheme="majorHAnsi" w:eastAsia="Times New Roman" w:hAnsiTheme="majorHAnsi" w:cs="Times New Roman"/>
          <w:b/>
          <w:color w:val="1F497D" w:themeColor="text2"/>
          <w:sz w:val="32"/>
          <w:szCs w:val="32"/>
        </w:rPr>
        <w:t>Адаптация инвалидов</w:t>
      </w:r>
    </w:p>
    <w:p w:rsidR="00903227" w:rsidRPr="00903227" w:rsidRDefault="00903227" w:rsidP="00903227">
      <w:pPr>
        <w:shd w:val="clear" w:color="auto" w:fill="FFFFFF"/>
        <w:spacing w:after="0"/>
        <w:jc w:val="center"/>
        <w:rPr>
          <w:rFonts w:ascii="Times New Roman" w:eastAsia="Times New Roman" w:hAnsi="Times New Roman" w:cs="Times New Roman"/>
          <w:color w:val="FF0000"/>
          <w:sz w:val="32"/>
          <w:szCs w:val="32"/>
        </w:rPr>
      </w:pPr>
    </w:p>
    <w:p w:rsidR="00903227" w:rsidRPr="009C00B1" w:rsidRDefault="00903227" w:rsidP="00903227">
      <w:pPr>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В целях реализации положений постановлений Правительства Российской Федерации от 09.06.2016 № 649 «О мерах по приспособлению жилых помещений и общего имущества в  многоквартирном доме с учетом потребностей инвалидов»,   Правительства Москвы от 24.02.2010 № 157-ПП « О полномочиях территориальных органов исполнительной власти города Москвы» и от 16.03.2010 № 219-ПП «О мерах по обеспечению беспрепятственного доступа инвалидов и иных маломобильных граждан к объектам социальной, транспортной и инженерных инфраструктур города Москвы,  создана рабочая группа Войковского района города Москвы по обследованию жилых помещений инвалидов и  общего имущества в многоквартирных домах, в которых проживают инвалиды. В </w:t>
      </w:r>
      <w:r w:rsidRPr="009C00B1">
        <w:rPr>
          <w:rFonts w:ascii="Times New Roman" w:eastAsia="Times New Roman" w:hAnsi="Times New Roman" w:cs="Times New Roman"/>
          <w:b/>
          <w:sz w:val="28"/>
          <w:szCs w:val="28"/>
        </w:rPr>
        <w:t xml:space="preserve">2017 году </w:t>
      </w:r>
      <w:r w:rsidRPr="009C00B1">
        <w:rPr>
          <w:rFonts w:ascii="Times New Roman" w:eastAsia="Times New Roman" w:hAnsi="Times New Roman" w:cs="Times New Roman"/>
          <w:sz w:val="28"/>
          <w:szCs w:val="28"/>
        </w:rPr>
        <w:t xml:space="preserve">рабочая группа обследовала 1 адрес, а в </w:t>
      </w:r>
      <w:r w:rsidRPr="009C00B1">
        <w:rPr>
          <w:rFonts w:ascii="Times New Roman" w:eastAsia="Times New Roman" w:hAnsi="Times New Roman" w:cs="Times New Roman"/>
          <w:b/>
          <w:sz w:val="28"/>
          <w:szCs w:val="28"/>
        </w:rPr>
        <w:t xml:space="preserve">2018 году </w:t>
      </w:r>
      <w:r w:rsidRPr="009C00B1">
        <w:rPr>
          <w:rFonts w:ascii="Times New Roman" w:eastAsia="Times New Roman" w:hAnsi="Times New Roman" w:cs="Times New Roman"/>
          <w:sz w:val="28"/>
          <w:szCs w:val="28"/>
        </w:rPr>
        <w:t>7 адресов:</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1.6-й Новоподмосковный переулок, д. 3, кв. 363 (подъезд 8);</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2.ул. Космонавта Волкова, д. 9, кв. 184 (подъезд 6);</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3.1-й Войковский проезд, д. 4, корп. 2, кв. 139 (подъезд 2);</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4.ул. З. и А. Космодемьянских,д. 4, корп. 3, кв. 45 (подъезд 2);</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5.1-й Новоподмосковный переулок, д. 2/1, кв. 237 (подъезд  4)</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6.Старопетровский пр-д, д. 12, корп. 6, кв. 286 (подъезд 4)</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7.ул. Нарвская, д. 3, кв. 12 (подъезд 1).</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 xml:space="preserve">По результатам обследований рабочей группой вышеперечисленных адресов составлены акты и анкеты с указанием комплексов мероприятий, определенных требованиями нормативных документов, для обеспечения безбарьерного пространства для инвалида колясочника. </w:t>
      </w:r>
    </w:p>
    <w:p w:rsidR="00903227" w:rsidRPr="009C00B1" w:rsidRDefault="00903227" w:rsidP="00903227">
      <w:pPr>
        <w:spacing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 xml:space="preserve">По 6-му Новоподмосковному пер., д. 3, подъезд.8 установить ППИ по заключению ОАО «Мослифт» не представляется возможным.  Силами ГБУ «Жилищник района Войковский» было организовано расширенное парковочное место для инвалида – колясочника.  Сотрудниками управляющей кампании  ТСЖ «Новоподмосковный»  нанесено контрастное выделение ступеней в подъезде жилого дома и на ступенях входной группы. </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Во 2 подъезде дома № 9 по  ул. Космонавта Волкова – установка ППИ  по заключению ОАО «Мослифт» не возможна, откидные пандусы также нет технической возможности установить.</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 xml:space="preserve">Департаментом капитального ремонта города Москвы, в рамках реализации Государственной программы города Москвы «Социальная поддержка жителей города Москвы»  в 2019 году  будет установлена ППИ по адресу: 1-й Войковский проезд, д. 4, корп. 2, кв. 139, подъезд 2. </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После проведения  в 2019 году ремонта  входной группы, ступеней, напольного покрытия, расширения существующего пандуса  на 40 см в  подъезде № 4 по  адресу:  ул. З. и А. Космодемьянских, д. 4, корп.2 будет произведено контрастное выделение ступеней на входной группе.</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В 2019 году в подъезде № 4 дома 2/1 по 1-му Новоподмосковному переулку будет установлен откидной пандус.</w:t>
      </w:r>
    </w:p>
    <w:p w:rsidR="00903227" w:rsidRPr="009C00B1" w:rsidRDefault="00903227" w:rsidP="00903227">
      <w:pPr>
        <w:spacing w:after="0" w:line="240" w:lineRule="auto"/>
        <w:ind w:firstLine="708"/>
        <w:jc w:val="both"/>
        <w:outlineLvl w:val="0"/>
        <w:rPr>
          <w:rFonts w:ascii="Times New Roman" w:eastAsia="Times New Roman" w:hAnsi="Times New Roman" w:cs="Times New Roman"/>
          <w:sz w:val="28"/>
          <w:szCs w:val="28"/>
        </w:rPr>
      </w:pPr>
      <w:r w:rsidRPr="009C00B1">
        <w:rPr>
          <w:rFonts w:ascii="Times New Roman" w:eastAsia="Times New Roman" w:hAnsi="Times New Roman" w:cs="Times New Roman"/>
          <w:bCs/>
          <w:sz w:val="28"/>
          <w:szCs w:val="28"/>
        </w:rPr>
        <w:t xml:space="preserve"> В подъезде № 4 дома 12, корп. 6  </w:t>
      </w:r>
      <w:r w:rsidRPr="009C00B1">
        <w:rPr>
          <w:rFonts w:ascii="Times New Roman" w:eastAsia="Times New Roman" w:hAnsi="Times New Roman" w:cs="Times New Roman"/>
          <w:sz w:val="28"/>
          <w:szCs w:val="28"/>
        </w:rPr>
        <w:t xml:space="preserve">по  Старопетровский пр-ду, д. 12, корп. 6  отсутствует техническая возможность установки ППИ и  откидных пандусов, а также адаптация квартиры (понижение порогов и установка поручней в туалете) не возможна по причине того, что дом требует капительного ремонта. </w:t>
      </w:r>
    </w:p>
    <w:p w:rsidR="00903227" w:rsidRPr="009C00B1" w:rsidRDefault="00903227" w:rsidP="00903227">
      <w:pPr>
        <w:tabs>
          <w:tab w:val="left" w:pos="-533"/>
        </w:tabs>
        <w:spacing w:after="0" w:line="240" w:lineRule="auto"/>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ab/>
        <w:t xml:space="preserve">В 2019 году в подъезде  № 1 дома № 3  по ул. Нарвская будут установлены 5 пандусов с первого по третий этаж. </w:t>
      </w:r>
      <w:r w:rsidRPr="009C00B1">
        <w:rPr>
          <w:rFonts w:ascii="Times New Roman" w:eastAsia="Times New Roman" w:hAnsi="Times New Roman" w:cs="Times New Roman"/>
          <w:sz w:val="28"/>
          <w:szCs w:val="28"/>
        </w:rPr>
        <w:tab/>
      </w:r>
    </w:p>
    <w:p w:rsidR="00903227" w:rsidRPr="009C00B1" w:rsidRDefault="00903227" w:rsidP="00903227">
      <w:pPr>
        <w:tabs>
          <w:tab w:val="left" w:pos="-533"/>
        </w:tabs>
        <w:spacing w:after="0" w:line="240" w:lineRule="auto"/>
        <w:jc w:val="both"/>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ab/>
        <w:t>05.09.2018 года силами управы Войковского района города Москвы была произведена установка межкомнатных дверей в проемы между жилой комнатой и</w:t>
      </w:r>
      <w:r w:rsidRPr="00903227">
        <w:rPr>
          <w:rFonts w:ascii="Times New Roman" w:eastAsia="Times New Roman" w:hAnsi="Times New Roman" w:cs="Times New Roman"/>
          <w:bCs/>
          <w:color w:val="FF0000"/>
          <w:sz w:val="28"/>
          <w:szCs w:val="28"/>
        </w:rPr>
        <w:t xml:space="preserve"> </w:t>
      </w:r>
      <w:r w:rsidRPr="009C00B1">
        <w:rPr>
          <w:rFonts w:ascii="Times New Roman" w:eastAsia="Times New Roman" w:hAnsi="Times New Roman" w:cs="Times New Roman"/>
          <w:bCs/>
          <w:sz w:val="28"/>
          <w:szCs w:val="28"/>
        </w:rPr>
        <w:t>газифицированной кухней, а также между комнатой и коридором по адресу: ул. Клары Цеткин, д. 5, кв. 89. Также завершена работа по оформлению технического заключения о доступности и безопасности ранее выполненных работ, которое передано  законным представителем заявителя через МФЦ района Войковский в Жилищную инспекцию САО для узаконивания выполненной перепланировки. В настоящее время Жилищной инспекцией проводится  проверка представленных документов.</w:t>
      </w:r>
    </w:p>
    <w:p w:rsidR="00903227" w:rsidRPr="009C00B1" w:rsidRDefault="00903227" w:rsidP="00903227">
      <w:pPr>
        <w:spacing w:after="0" w:line="240" w:lineRule="auto"/>
        <w:ind w:firstLine="708"/>
        <w:jc w:val="both"/>
        <w:outlineLvl w:val="0"/>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Также 2018 году выполнен комплекс работ для обеспечения беспрепятственного доступа инвалидов – колясочников – а именно установлено  4 откидных пандуса в подъездах жилых домов, где проживают инвалиды-колясочники на сумму 69 999,98 рублей.</w:t>
      </w:r>
    </w:p>
    <w:p w:rsidR="00903227" w:rsidRPr="009C00B1" w:rsidRDefault="00903227" w:rsidP="00903227">
      <w:pPr>
        <w:pStyle w:val="1"/>
        <w:jc w:val="center"/>
        <w:rPr>
          <w:color w:val="1F497D" w:themeColor="text2"/>
        </w:rPr>
      </w:pPr>
      <w:r w:rsidRPr="009C00B1">
        <w:rPr>
          <w:color w:val="1F497D" w:themeColor="text2"/>
        </w:rPr>
        <w:t>Работа по организации культурно-массовых и спортивных мероприятий</w:t>
      </w:r>
    </w:p>
    <w:p w:rsidR="00903227" w:rsidRPr="009C00B1" w:rsidRDefault="00903227" w:rsidP="00903227">
      <w:pPr>
        <w:rPr>
          <w:color w:val="1F497D" w:themeColor="text2"/>
        </w:rPr>
      </w:pPr>
    </w:p>
    <w:p w:rsidR="00903227" w:rsidRPr="009C00B1" w:rsidRDefault="00903227" w:rsidP="00903227">
      <w:pPr>
        <w:shd w:val="clear" w:color="auto" w:fill="FFFFFF"/>
        <w:spacing w:after="0" w:line="240" w:lineRule="auto"/>
        <w:ind w:firstLine="708"/>
        <w:jc w:val="both"/>
        <w:rPr>
          <w:rFonts w:ascii="Times New Roman" w:hAnsi="Times New Roman" w:cs="Times New Roman"/>
          <w:sz w:val="28"/>
          <w:szCs w:val="28"/>
        </w:rPr>
      </w:pPr>
      <w:r w:rsidRPr="009C00B1">
        <w:rPr>
          <w:rFonts w:ascii="Times New Roman" w:hAnsi="Times New Roman" w:cs="Times New Roman"/>
          <w:sz w:val="28"/>
          <w:szCs w:val="28"/>
        </w:rPr>
        <w:t>Управой района организована </w:t>
      </w:r>
      <w:r w:rsidRPr="009C00B1">
        <w:rPr>
          <w:rFonts w:ascii="Times New Roman" w:hAnsi="Times New Roman" w:cs="Times New Roman"/>
          <w:bCs/>
          <w:sz w:val="28"/>
          <w:szCs w:val="28"/>
        </w:rPr>
        <w:t>работа по организации культурно-массовых и спортивных мероприятий</w:t>
      </w:r>
      <w:r w:rsidRPr="009C00B1">
        <w:rPr>
          <w:rFonts w:ascii="Times New Roman" w:hAnsi="Times New Roman" w:cs="Times New Roman"/>
          <w:b/>
          <w:bCs/>
          <w:sz w:val="28"/>
          <w:szCs w:val="28"/>
        </w:rPr>
        <w:t xml:space="preserve"> </w:t>
      </w:r>
      <w:r w:rsidRPr="009C00B1">
        <w:rPr>
          <w:rFonts w:ascii="Times New Roman" w:hAnsi="Times New Roman" w:cs="Times New Roman"/>
          <w:sz w:val="28"/>
          <w:szCs w:val="28"/>
        </w:rPr>
        <w:t>для разновозрастных категорий жителей района:</w:t>
      </w:r>
    </w:p>
    <w:p w:rsidR="00903227" w:rsidRPr="009C00B1" w:rsidRDefault="00903227" w:rsidP="00903227">
      <w:pPr>
        <w:shd w:val="clear" w:color="auto" w:fill="FFFFFF"/>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проведены районные мероприятия, приуроченные к празднованию Дня Защитника Отечества, Международного женского дня 8 Марта, Широкой Масленицы, Дню Победы, Дню Семьи, Любви и Верности, Дню города;</w:t>
      </w:r>
    </w:p>
    <w:p w:rsidR="00903227" w:rsidRPr="009C00B1" w:rsidRDefault="00903227" w:rsidP="00903227">
      <w:pPr>
        <w:shd w:val="clear" w:color="auto" w:fill="FFFFFF"/>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проведено патриотическое мероприятие в канун Дня Победы «Неугасимая память Поколений». В мероприятии приняли участие ветераны Войковского района, учащиеся образовательных учреждений района, жители района;</w:t>
      </w:r>
    </w:p>
    <w:p w:rsidR="00903227" w:rsidRPr="009C00B1" w:rsidRDefault="00903227" w:rsidP="00903227">
      <w:pPr>
        <w:shd w:val="clear" w:color="auto" w:fill="FFFFFF"/>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декабре 2018 года проведен районный конкурс детского рисунка и поделок «Зимние забавы».</w:t>
      </w:r>
    </w:p>
    <w:p w:rsidR="00903227" w:rsidRPr="009C00B1" w:rsidRDefault="00903227" w:rsidP="00903227">
      <w:pPr>
        <w:shd w:val="clear" w:color="auto" w:fill="FFFFFF"/>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В общеобразовательных учреждениях при активном участии ветеранов района проводились «Уроки мужества», торжественные мероприятия, классные часы; </w:t>
      </w:r>
    </w:p>
    <w:p w:rsidR="00903227" w:rsidRPr="009C00B1" w:rsidRDefault="00903227" w:rsidP="00903227">
      <w:pPr>
        <w:shd w:val="clear" w:color="auto" w:fill="FFFFFF"/>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организовано поздравление выпускников, окончивших школу с золотой или серебряной медалью;</w:t>
      </w:r>
    </w:p>
    <w:p w:rsidR="00903227" w:rsidRPr="009C00B1" w:rsidRDefault="00903227" w:rsidP="00903227">
      <w:pPr>
        <w:shd w:val="clear" w:color="auto" w:fill="FFFFFF"/>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организовано поздравление первоклассников ко Дню знаний.</w:t>
      </w:r>
    </w:p>
    <w:p w:rsidR="00903227" w:rsidRPr="009C00B1" w:rsidRDefault="00903227" w:rsidP="00903227">
      <w:pPr>
        <w:shd w:val="clear" w:color="auto" w:fill="FFFFFF"/>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С 24 апреля по 2 мая ГБУ ЦД «Преображение» был осуществлен походный выезд с 20 участниками в Калужскую обл., Малоярославецкий р-н, д. Станки. </w:t>
      </w:r>
    </w:p>
    <w:p w:rsidR="00903227" w:rsidRPr="009C00B1" w:rsidRDefault="00903227" w:rsidP="00903227">
      <w:pPr>
        <w:shd w:val="clear" w:color="auto" w:fill="FFFFFF"/>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В ноябре 2018 года ГБУ ЦД «Преображение» проведена военно-патриотическая игра «Защитники Отечества»  в парке им. Воровского с привлечением 20 команд участников.</w:t>
      </w:r>
      <w:bookmarkEnd w:id="18"/>
    </w:p>
    <w:p w:rsidR="00903227" w:rsidRPr="00903227" w:rsidRDefault="00903227" w:rsidP="00903227">
      <w:pPr>
        <w:shd w:val="clear" w:color="auto" w:fill="FFFFFF"/>
        <w:spacing w:after="0" w:line="240" w:lineRule="auto"/>
        <w:ind w:firstLine="709"/>
        <w:jc w:val="both"/>
        <w:rPr>
          <w:rFonts w:ascii="Times New Roman" w:hAnsi="Times New Roman" w:cs="Times New Roman"/>
          <w:color w:val="FF0000"/>
          <w:sz w:val="28"/>
          <w:szCs w:val="28"/>
        </w:rPr>
      </w:pPr>
    </w:p>
    <w:p w:rsidR="00903227" w:rsidRPr="009C00B1" w:rsidRDefault="00903227" w:rsidP="00903227">
      <w:pPr>
        <w:pStyle w:val="1"/>
        <w:jc w:val="center"/>
        <w:rPr>
          <w:color w:val="1F497D" w:themeColor="text2"/>
        </w:rPr>
      </w:pPr>
      <w:bookmarkStart w:id="20" w:name="_Toc474332223"/>
      <w:r w:rsidRPr="009C00B1">
        <w:rPr>
          <w:color w:val="1F497D" w:themeColor="text2"/>
        </w:rPr>
        <w:t>Организация физкультурно-оздоровительной работы с населением по месту жительства</w:t>
      </w:r>
      <w:bookmarkEnd w:id="20"/>
    </w:p>
    <w:p w:rsidR="00903227" w:rsidRPr="00903227" w:rsidRDefault="00903227" w:rsidP="00903227">
      <w:pPr>
        <w:shd w:val="clear" w:color="auto" w:fill="FFFFFF"/>
        <w:spacing w:after="0" w:line="240" w:lineRule="auto"/>
        <w:ind w:firstLine="709"/>
        <w:jc w:val="both"/>
        <w:rPr>
          <w:rFonts w:ascii="Times New Roman" w:hAnsi="Times New Roman" w:cs="Times New Roman"/>
          <w:color w:val="FF0000"/>
          <w:sz w:val="28"/>
          <w:szCs w:val="28"/>
        </w:rPr>
      </w:pPr>
    </w:p>
    <w:p w:rsidR="00903227" w:rsidRPr="009C00B1" w:rsidRDefault="00903227" w:rsidP="00903227">
      <w:pPr>
        <w:shd w:val="clear" w:color="auto" w:fill="FFFFFF"/>
        <w:spacing w:after="0" w:line="240" w:lineRule="auto"/>
        <w:ind w:firstLine="709"/>
        <w:jc w:val="both"/>
        <w:rPr>
          <w:rFonts w:ascii="Times New Roman" w:hAnsi="Times New Roman" w:cs="Times New Roman"/>
          <w:b/>
          <w:sz w:val="28"/>
          <w:szCs w:val="28"/>
        </w:rPr>
      </w:pPr>
      <w:r w:rsidRPr="009C00B1">
        <w:rPr>
          <w:rFonts w:ascii="Times New Roman" w:hAnsi="Times New Roman" w:cs="Times New Roman"/>
          <w:sz w:val="28"/>
          <w:szCs w:val="28"/>
        </w:rPr>
        <w:t>В части возложенных на управу района полномочий </w:t>
      </w:r>
      <w:r w:rsidRPr="009C00B1">
        <w:rPr>
          <w:rFonts w:ascii="Times New Roman" w:hAnsi="Times New Roman" w:cs="Times New Roman"/>
          <w:bCs/>
          <w:sz w:val="28"/>
          <w:szCs w:val="28"/>
        </w:rPr>
        <w:t>по организации физкультурно-оздоровительной работы с населением по месту жительства</w:t>
      </w:r>
      <w:r w:rsidRPr="009C00B1">
        <w:rPr>
          <w:rFonts w:ascii="Times New Roman" w:hAnsi="Times New Roman" w:cs="Times New Roman"/>
          <w:sz w:val="28"/>
          <w:szCs w:val="28"/>
        </w:rPr>
        <w:t> и в соответствии с Государственной программой города Москвы "Развитие городской среды на 2012-2018 годы", для организации работы с детьми, подростками и молодежью в районе действуют 6 клубов по месту жительства (четыре спортивных, одно досуговое и одно государственное бюджетное учреждение).</w:t>
      </w:r>
    </w:p>
    <w:p w:rsidR="00903227" w:rsidRPr="009C00B1" w:rsidRDefault="00903227" w:rsidP="00903227">
      <w:pPr>
        <w:shd w:val="clear" w:color="auto" w:fill="FFFFFF"/>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В клубах в общей сложности по самым различным направлениям ведут свою работу 25 спортивных секций и 11 творческих кружков. </w:t>
      </w:r>
    </w:p>
    <w:p w:rsidR="00903227" w:rsidRPr="009C00B1" w:rsidRDefault="00903227" w:rsidP="00903227">
      <w:pPr>
        <w:spacing w:after="0" w:line="240" w:lineRule="auto"/>
        <w:ind w:left="-142" w:firstLine="709"/>
        <w:contextualSpacing/>
        <w:jc w:val="both"/>
        <w:rPr>
          <w:rFonts w:ascii="Times New Roman" w:hAnsi="Times New Roman" w:cs="Times New Roman"/>
          <w:sz w:val="28"/>
          <w:szCs w:val="28"/>
          <w:highlight w:val="yellow"/>
        </w:rPr>
      </w:pPr>
      <w:r w:rsidRPr="009C00B1">
        <w:rPr>
          <w:rFonts w:ascii="Times New Roman" w:hAnsi="Times New Roman" w:cs="Times New Roman"/>
          <w:sz w:val="28"/>
          <w:szCs w:val="28"/>
        </w:rPr>
        <w:t xml:space="preserve">  В рамках выполнения городской программы: «Спорт Москвы» и районной программы «Спорт, досуг – здоровье семье и детям» с детьми и молодежью проведены районные и окружные спортивные мероприятия, посвященные памятным датам: День победы в ВОВ, День Защиты детей, День России, День физкультурника, День Российского флага, День здоровья, День города  и др.</w:t>
      </w:r>
    </w:p>
    <w:p w:rsidR="00903227" w:rsidRPr="009C00B1" w:rsidRDefault="00903227" w:rsidP="00903227">
      <w:pPr>
        <w:spacing w:after="0" w:line="240" w:lineRule="auto"/>
        <w:ind w:left="-142"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В 2018 году совместно с клубами по месту жительства, школами и общественными организациями проведено 293 спортивных и досуговых мероприятий, в которых приняли участие более 5582 человек, в том числе: 222 спортивных и физкультурно-оздоровительных мероприятий с охватом 3614 участников (в том числе детей и подростков в возрасте до 18 лет – 2450 человека, лиц старшего (пенсионного) возраста - 365); 71 досуговых мероприятия с охватом 1968 участника.</w:t>
      </w:r>
    </w:p>
    <w:p w:rsidR="00903227" w:rsidRPr="009C00B1" w:rsidRDefault="00903227" w:rsidP="0090322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В рамках окружной комплексной межрайонной Спартакиады Северного административ</w:t>
      </w:r>
      <w:r w:rsidR="006818AF">
        <w:rPr>
          <w:rFonts w:ascii="Times New Roman" w:hAnsi="Times New Roman" w:cs="Times New Roman"/>
          <w:sz w:val="28"/>
          <w:szCs w:val="28"/>
        </w:rPr>
        <w:t>ного округа города Москвы в 2018</w:t>
      </w:r>
      <w:r w:rsidRPr="009C00B1">
        <w:rPr>
          <w:rFonts w:ascii="Times New Roman" w:hAnsi="Times New Roman" w:cs="Times New Roman"/>
          <w:sz w:val="28"/>
          <w:szCs w:val="28"/>
        </w:rPr>
        <w:t xml:space="preserve"> году команды Войковского района принимали активное участие во всех соревнованиях. </w:t>
      </w:r>
    </w:p>
    <w:p w:rsidR="00903227" w:rsidRPr="009C00B1" w:rsidRDefault="00903227" w:rsidP="00903227">
      <w:pPr>
        <w:spacing w:after="0" w:line="240" w:lineRule="auto"/>
        <w:ind w:left="-142"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Итоги спартакиад и конкурсов за 2018 год:</w:t>
      </w:r>
    </w:p>
    <w:p w:rsidR="00903227" w:rsidRPr="009C00B1" w:rsidRDefault="00903227" w:rsidP="00903227">
      <w:pPr>
        <w:spacing w:after="0" w:line="240" w:lineRule="auto"/>
        <w:ind w:left="-142" w:firstLine="709"/>
        <w:contextualSpacing/>
        <w:jc w:val="both"/>
        <w:rPr>
          <w:rFonts w:ascii="Times New Roman" w:hAnsi="Times New Roman" w:cs="Times New Roman"/>
          <w:sz w:val="28"/>
          <w:szCs w:val="28"/>
        </w:rPr>
      </w:pPr>
    </w:p>
    <w:p w:rsidR="00903227" w:rsidRPr="009C00B1" w:rsidRDefault="00903227" w:rsidP="00903227">
      <w:pPr>
        <w:rPr>
          <w:rFonts w:ascii="Times New Roman" w:hAnsi="Times New Roman" w:cs="Times New Roman"/>
          <w:b/>
          <w:sz w:val="28"/>
          <w:szCs w:val="28"/>
        </w:rPr>
      </w:pPr>
      <w:r w:rsidRPr="009C00B1">
        <w:rPr>
          <w:rFonts w:ascii="Times New Roman" w:hAnsi="Times New Roman" w:cs="Times New Roman"/>
          <w:b/>
          <w:sz w:val="28"/>
          <w:szCs w:val="28"/>
        </w:rPr>
        <w:t>1.Окружные соревнования в рамках Спартакиады  «Спорт для всех»:</w:t>
      </w:r>
    </w:p>
    <w:tbl>
      <w:tblPr>
        <w:tblStyle w:val="aff1"/>
        <w:tblW w:w="9322" w:type="dxa"/>
        <w:tblLook w:val="04A0" w:firstRow="1" w:lastRow="0" w:firstColumn="1" w:lastColumn="0" w:noHBand="0" w:noVBand="1"/>
      </w:tblPr>
      <w:tblGrid>
        <w:gridCol w:w="3652"/>
        <w:gridCol w:w="5670"/>
      </w:tblGrid>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Волейбол</w:t>
            </w:r>
          </w:p>
        </w:tc>
        <w:tc>
          <w:tcPr>
            <w:tcW w:w="5670" w:type="dxa"/>
          </w:tcPr>
          <w:p w:rsidR="00903227" w:rsidRPr="009C00B1" w:rsidRDefault="00903227" w:rsidP="00887659">
            <w:pPr>
              <w:rPr>
                <w:rFonts w:ascii="Times New Roman" w:eastAsia="Calibri" w:hAnsi="Times New Roman" w:cs="Times New Roman"/>
                <w:sz w:val="28"/>
                <w:szCs w:val="28"/>
              </w:rPr>
            </w:pPr>
            <w:r w:rsidRPr="009C00B1">
              <w:rPr>
                <w:rFonts w:ascii="Times New Roman" w:eastAsia="Calibri" w:hAnsi="Times New Roman" w:cs="Times New Roman"/>
                <w:sz w:val="28"/>
                <w:szCs w:val="28"/>
              </w:rPr>
              <w:t>1 место команда мужчин</w:t>
            </w:r>
          </w:p>
          <w:p w:rsidR="00903227" w:rsidRPr="009C00B1" w:rsidRDefault="00903227" w:rsidP="00887659">
            <w:pPr>
              <w:rPr>
                <w:rFonts w:ascii="Times New Roman" w:eastAsia="Calibri" w:hAnsi="Times New Roman" w:cs="Times New Roman"/>
                <w:sz w:val="28"/>
                <w:szCs w:val="28"/>
              </w:rPr>
            </w:pPr>
            <w:r w:rsidRPr="009C00B1">
              <w:rPr>
                <w:rFonts w:ascii="Times New Roman" w:eastAsia="Calibri" w:hAnsi="Times New Roman" w:cs="Times New Roman"/>
                <w:sz w:val="28"/>
                <w:szCs w:val="28"/>
              </w:rPr>
              <w:t>1место – мужчины 18-39 лет</w:t>
            </w:r>
          </w:p>
          <w:p w:rsidR="00903227" w:rsidRPr="009C00B1" w:rsidRDefault="00903227" w:rsidP="00887659">
            <w:pPr>
              <w:rPr>
                <w:rFonts w:ascii="Times New Roman" w:eastAsia="Calibri" w:hAnsi="Times New Roman" w:cs="Times New Roman"/>
                <w:sz w:val="28"/>
                <w:szCs w:val="28"/>
              </w:rPr>
            </w:pPr>
            <w:r w:rsidRPr="009C00B1">
              <w:rPr>
                <w:rFonts w:ascii="Times New Roman" w:eastAsia="Calibri" w:hAnsi="Times New Roman" w:cs="Times New Roman"/>
                <w:sz w:val="28"/>
                <w:szCs w:val="28"/>
              </w:rPr>
              <w:t>1место – женщины 40+ лет</w:t>
            </w:r>
          </w:p>
        </w:tc>
      </w:tr>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Плавание</w:t>
            </w:r>
          </w:p>
        </w:tc>
        <w:tc>
          <w:tcPr>
            <w:tcW w:w="5670"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3 место - Шумская Анна</w:t>
            </w:r>
          </w:p>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3 место - Сабаненко Евгения</w:t>
            </w:r>
          </w:p>
        </w:tc>
      </w:tr>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Настольный теннис</w:t>
            </w:r>
          </w:p>
        </w:tc>
        <w:tc>
          <w:tcPr>
            <w:tcW w:w="5670" w:type="dxa"/>
          </w:tcPr>
          <w:p w:rsidR="00903227" w:rsidRPr="009C00B1" w:rsidRDefault="00903227" w:rsidP="00887659">
            <w:pPr>
              <w:rPr>
                <w:rFonts w:ascii="Times New Roman" w:eastAsia="Calibri" w:hAnsi="Times New Roman" w:cs="Times New Roman"/>
                <w:sz w:val="28"/>
                <w:szCs w:val="28"/>
              </w:rPr>
            </w:pPr>
            <w:r w:rsidRPr="009C00B1">
              <w:rPr>
                <w:rFonts w:ascii="Times New Roman" w:eastAsia="Calibri" w:hAnsi="Times New Roman" w:cs="Times New Roman"/>
                <w:sz w:val="28"/>
                <w:szCs w:val="28"/>
              </w:rPr>
              <w:t>3 место – Перепелкова Дарья до 30 лет</w:t>
            </w:r>
          </w:p>
          <w:p w:rsidR="00903227" w:rsidRPr="009C00B1" w:rsidRDefault="00903227" w:rsidP="00887659">
            <w:pPr>
              <w:rPr>
                <w:rFonts w:ascii="Times New Roman" w:eastAsia="Calibri" w:hAnsi="Times New Roman" w:cs="Times New Roman"/>
                <w:sz w:val="28"/>
                <w:szCs w:val="28"/>
              </w:rPr>
            </w:pPr>
            <w:r w:rsidRPr="009C00B1">
              <w:rPr>
                <w:rFonts w:ascii="Times New Roman" w:eastAsia="Calibri" w:hAnsi="Times New Roman" w:cs="Times New Roman"/>
                <w:sz w:val="28"/>
                <w:szCs w:val="28"/>
              </w:rPr>
              <w:t>2 место - Астапенко Александра до 55 лет</w:t>
            </w:r>
          </w:p>
        </w:tc>
      </w:tr>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Армспорт</w:t>
            </w:r>
          </w:p>
        </w:tc>
        <w:tc>
          <w:tcPr>
            <w:tcW w:w="5670" w:type="dxa"/>
          </w:tcPr>
          <w:p w:rsidR="00903227" w:rsidRPr="009C00B1" w:rsidRDefault="00903227" w:rsidP="00887659">
            <w:pPr>
              <w:rPr>
                <w:rFonts w:ascii="Times New Roman" w:eastAsia="Calibri" w:hAnsi="Times New Roman" w:cs="Times New Roman"/>
                <w:sz w:val="28"/>
                <w:szCs w:val="28"/>
              </w:rPr>
            </w:pPr>
            <w:r w:rsidRPr="009C00B1">
              <w:rPr>
                <w:rFonts w:ascii="Times New Roman" w:eastAsia="Calibri" w:hAnsi="Times New Roman" w:cs="Times New Roman"/>
                <w:sz w:val="28"/>
                <w:szCs w:val="28"/>
              </w:rPr>
              <w:t xml:space="preserve">1 место – Романенко Анастасия                                                                                                                                         </w:t>
            </w:r>
          </w:p>
          <w:p w:rsidR="00903227" w:rsidRPr="009C00B1" w:rsidRDefault="00903227" w:rsidP="00887659">
            <w:pPr>
              <w:rPr>
                <w:rFonts w:ascii="Times New Roman" w:eastAsia="Calibri" w:hAnsi="Times New Roman" w:cs="Times New Roman"/>
                <w:sz w:val="28"/>
                <w:szCs w:val="28"/>
              </w:rPr>
            </w:pPr>
            <w:r w:rsidRPr="009C00B1">
              <w:rPr>
                <w:rFonts w:ascii="Times New Roman" w:eastAsia="Calibri" w:hAnsi="Times New Roman" w:cs="Times New Roman"/>
                <w:sz w:val="28"/>
                <w:szCs w:val="28"/>
              </w:rPr>
              <w:t>1 место - Внуковская Майя</w:t>
            </w:r>
          </w:p>
        </w:tc>
      </w:tr>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Шахматы</w:t>
            </w:r>
          </w:p>
        </w:tc>
        <w:tc>
          <w:tcPr>
            <w:tcW w:w="5670"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2 место - Муллин Андрей (31-45 лет)</w:t>
            </w:r>
          </w:p>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1 место - Харьковский Сергей (46-59 лет)</w:t>
            </w:r>
          </w:p>
        </w:tc>
      </w:tr>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Футбол</w:t>
            </w:r>
          </w:p>
        </w:tc>
        <w:tc>
          <w:tcPr>
            <w:tcW w:w="5670" w:type="dxa"/>
          </w:tcPr>
          <w:p w:rsidR="00903227" w:rsidRPr="009C00B1" w:rsidRDefault="00903227" w:rsidP="00887659">
            <w:pPr>
              <w:rPr>
                <w:rFonts w:ascii="Times New Roman" w:hAnsi="Times New Roman" w:cs="Times New Roman"/>
                <w:sz w:val="28"/>
                <w:szCs w:val="28"/>
              </w:rPr>
            </w:pPr>
            <w:r w:rsidRPr="009C00B1">
              <w:rPr>
                <w:rFonts w:ascii="Times New Roman" w:eastAsia="Calibri" w:hAnsi="Times New Roman" w:cs="Times New Roman"/>
                <w:sz w:val="28"/>
                <w:szCs w:val="28"/>
              </w:rPr>
              <w:t>3 место- район «Войковский»</w:t>
            </w:r>
          </w:p>
        </w:tc>
      </w:tr>
    </w:tbl>
    <w:p w:rsidR="00903227" w:rsidRPr="009C00B1" w:rsidRDefault="00903227" w:rsidP="00903227">
      <w:pPr>
        <w:rPr>
          <w:rFonts w:ascii="Times New Roman" w:hAnsi="Times New Roman" w:cs="Times New Roman"/>
          <w:sz w:val="28"/>
          <w:szCs w:val="28"/>
        </w:rPr>
      </w:pPr>
    </w:p>
    <w:p w:rsidR="00903227" w:rsidRPr="009C00B1" w:rsidRDefault="00903227" w:rsidP="00903227">
      <w:pPr>
        <w:rPr>
          <w:rFonts w:ascii="Times New Roman" w:hAnsi="Times New Roman" w:cs="Times New Roman"/>
          <w:sz w:val="28"/>
          <w:szCs w:val="28"/>
        </w:rPr>
      </w:pPr>
    </w:p>
    <w:p w:rsidR="00903227" w:rsidRPr="009C00B1" w:rsidRDefault="00903227" w:rsidP="00903227">
      <w:pPr>
        <w:rPr>
          <w:rFonts w:ascii="Times New Roman" w:hAnsi="Times New Roman" w:cs="Times New Roman"/>
          <w:b/>
          <w:sz w:val="28"/>
          <w:szCs w:val="28"/>
        </w:rPr>
      </w:pPr>
      <w:r w:rsidRPr="009C00B1">
        <w:rPr>
          <w:rFonts w:ascii="Times New Roman" w:hAnsi="Times New Roman" w:cs="Times New Roman"/>
          <w:b/>
          <w:sz w:val="28"/>
          <w:szCs w:val="28"/>
        </w:rPr>
        <w:t>2. Городские соревнования в рамках Спартакиады  «Спорт для всех»:</w:t>
      </w:r>
    </w:p>
    <w:tbl>
      <w:tblPr>
        <w:tblStyle w:val="aff1"/>
        <w:tblW w:w="9322" w:type="dxa"/>
        <w:tblLook w:val="04A0" w:firstRow="1" w:lastRow="0" w:firstColumn="1" w:lastColumn="0" w:noHBand="0" w:noVBand="1"/>
      </w:tblPr>
      <w:tblGrid>
        <w:gridCol w:w="3652"/>
        <w:gridCol w:w="5670"/>
      </w:tblGrid>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Волейбол</w:t>
            </w:r>
          </w:p>
        </w:tc>
        <w:tc>
          <w:tcPr>
            <w:tcW w:w="5670" w:type="dxa"/>
          </w:tcPr>
          <w:p w:rsidR="00903227" w:rsidRPr="009C00B1" w:rsidRDefault="00903227" w:rsidP="00887659">
            <w:pPr>
              <w:rPr>
                <w:rFonts w:ascii="Times New Roman" w:eastAsia="Calibri" w:hAnsi="Times New Roman" w:cs="Times New Roman"/>
                <w:sz w:val="24"/>
                <w:szCs w:val="24"/>
              </w:rPr>
            </w:pPr>
            <w:r w:rsidRPr="009C00B1">
              <w:rPr>
                <w:rFonts w:ascii="Times New Roman" w:eastAsia="Calibri" w:hAnsi="Times New Roman" w:cs="Times New Roman"/>
                <w:sz w:val="28"/>
                <w:szCs w:val="24"/>
              </w:rPr>
              <w:t xml:space="preserve">1место – женщины 40+ </w:t>
            </w:r>
          </w:p>
        </w:tc>
      </w:tr>
    </w:tbl>
    <w:p w:rsidR="00903227" w:rsidRPr="009C00B1" w:rsidRDefault="00903227" w:rsidP="00903227">
      <w:pPr>
        <w:rPr>
          <w:rFonts w:ascii="Times New Roman" w:hAnsi="Times New Roman" w:cs="Times New Roman"/>
          <w:sz w:val="28"/>
          <w:szCs w:val="28"/>
        </w:rPr>
      </w:pPr>
    </w:p>
    <w:p w:rsidR="00903227" w:rsidRPr="009C00B1" w:rsidRDefault="00903227" w:rsidP="00903227">
      <w:pPr>
        <w:rPr>
          <w:rFonts w:ascii="Times New Roman" w:hAnsi="Times New Roman" w:cs="Times New Roman"/>
          <w:b/>
          <w:sz w:val="28"/>
          <w:szCs w:val="28"/>
        </w:rPr>
      </w:pPr>
      <w:r w:rsidRPr="009C00B1">
        <w:rPr>
          <w:rFonts w:ascii="Times New Roman" w:hAnsi="Times New Roman" w:cs="Times New Roman"/>
          <w:b/>
          <w:sz w:val="28"/>
          <w:szCs w:val="28"/>
        </w:rPr>
        <w:t>3. Окружные соревнования в рамках Спартакиады  «Спартакиада пенсионеров Москвы»:</w:t>
      </w:r>
    </w:p>
    <w:tbl>
      <w:tblPr>
        <w:tblStyle w:val="aff1"/>
        <w:tblW w:w="0" w:type="auto"/>
        <w:tblLook w:val="04A0" w:firstRow="1" w:lastRow="0" w:firstColumn="1" w:lastColumn="0" w:noHBand="0" w:noVBand="1"/>
      </w:tblPr>
      <w:tblGrid>
        <w:gridCol w:w="3652"/>
        <w:gridCol w:w="5670"/>
      </w:tblGrid>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Комбинированная эстафета</w:t>
            </w:r>
          </w:p>
        </w:tc>
        <w:tc>
          <w:tcPr>
            <w:tcW w:w="5670"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7 командное место</w:t>
            </w:r>
          </w:p>
        </w:tc>
      </w:tr>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Дартс</w:t>
            </w:r>
          </w:p>
        </w:tc>
        <w:tc>
          <w:tcPr>
            <w:tcW w:w="5670"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3 место - Филиппова Вера Алексеевна</w:t>
            </w:r>
          </w:p>
        </w:tc>
      </w:tr>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Легкоатлетический кросс</w:t>
            </w:r>
          </w:p>
        </w:tc>
        <w:tc>
          <w:tcPr>
            <w:tcW w:w="5670"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1 место (среди мужчин ) - Русаков Михаил Иванович</w:t>
            </w:r>
          </w:p>
        </w:tc>
      </w:tr>
    </w:tbl>
    <w:p w:rsidR="00903227" w:rsidRPr="009C00B1" w:rsidRDefault="00903227" w:rsidP="00903227">
      <w:pPr>
        <w:spacing w:after="0"/>
        <w:rPr>
          <w:rFonts w:ascii="Times New Roman" w:hAnsi="Times New Roman" w:cs="Times New Roman"/>
          <w:sz w:val="28"/>
          <w:szCs w:val="28"/>
        </w:rPr>
      </w:pPr>
    </w:p>
    <w:p w:rsidR="00903227" w:rsidRPr="009C00B1" w:rsidRDefault="00903227" w:rsidP="00903227">
      <w:pPr>
        <w:rPr>
          <w:rFonts w:ascii="Times New Roman" w:hAnsi="Times New Roman" w:cs="Times New Roman"/>
          <w:b/>
          <w:sz w:val="28"/>
          <w:szCs w:val="28"/>
        </w:rPr>
      </w:pPr>
      <w:r w:rsidRPr="009C00B1">
        <w:rPr>
          <w:rFonts w:ascii="Times New Roman" w:hAnsi="Times New Roman" w:cs="Times New Roman"/>
          <w:b/>
          <w:sz w:val="28"/>
          <w:szCs w:val="28"/>
        </w:rPr>
        <w:t>4. Окружные соревнования в рамках Спартакиада  «Московский двор   – спортивный двор»:</w:t>
      </w:r>
    </w:p>
    <w:tbl>
      <w:tblPr>
        <w:tblStyle w:val="aff1"/>
        <w:tblW w:w="0" w:type="auto"/>
        <w:tblLook w:val="04A0" w:firstRow="1" w:lastRow="0" w:firstColumn="1" w:lastColumn="0" w:noHBand="0" w:noVBand="1"/>
      </w:tblPr>
      <w:tblGrid>
        <w:gridCol w:w="2093"/>
        <w:gridCol w:w="7229"/>
      </w:tblGrid>
      <w:tr w:rsidR="00903227" w:rsidRPr="009C00B1" w:rsidTr="00887659">
        <w:tc>
          <w:tcPr>
            <w:tcW w:w="2093"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Шашки</w:t>
            </w:r>
          </w:p>
        </w:tc>
        <w:tc>
          <w:tcPr>
            <w:tcW w:w="7229"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2 место - Преображенский Андрей (2005-2004 г.р.)</w:t>
            </w:r>
          </w:p>
        </w:tc>
      </w:tr>
      <w:tr w:rsidR="00903227" w:rsidRPr="009C00B1" w:rsidTr="00887659">
        <w:tc>
          <w:tcPr>
            <w:tcW w:w="2093"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Волейбол</w:t>
            </w:r>
          </w:p>
        </w:tc>
        <w:tc>
          <w:tcPr>
            <w:tcW w:w="7229"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2 место – Войковский</w:t>
            </w:r>
          </w:p>
        </w:tc>
      </w:tr>
      <w:tr w:rsidR="00903227" w:rsidRPr="009C00B1" w:rsidTr="00887659">
        <w:tc>
          <w:tcPr>
            <w:tcW w:w="2093"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Дартс</w:t>
            </w:r>
          </w:p>
        </w:tc>
        <w:tc>
          <w:tcPr>
            <w:tcW w:w="7229"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2 место – Костикова Алена</w:t>
            </w:r>
          </w:p>
        </w:tc>
      </w:tr>
      <w:tr w:rsidR="00903227" w:rsidRPr="009C00B1" w:rsidTr="00887659">
        <w:tc>
          <w:tcPr>
            <w:tcW w:w="2093"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Шахматы</w:t>
            </w:r>
          </w:p>
        </w:tc>
        <w:tc>
          <w:tcPr>
            <w:tcW w:w="7229"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2 место - Ромахин Даниил (категория 15-17 лет)</w:t>
            </w:r>
          </w:p>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3 место - Кузьмина Лариса (категория 15-17 лет)</w:t>
            </w:r>
          </w:p>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3 место - Салиева Анниса (категория 11-14 лет)</w:t>
            </w:r>
          </w:p>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 xml:space="preserve">2  место - Преображенский Андрей (категория 11-14 лет) </w:t>
            </w:r>
          </w:p>
          <w:p w:rsidR="00903227" w:rsidRPr="009C00B1" w:rsidRDefault="00903227" w:rsidP="00887659">
            <w:pPr>
              <w:rPr>
                <w:rFonts w:ascii="Times New Roman" w:hAnsi="Times New Roman" w:cs="Times New Roman"/>
                <w:b/>
                <w:sz w:val="28"/>
                <w:szCs w:val="28"/>
              </w:rPr>
            </w:pPr>
          </w:p>
          <w:p w:rsidR="00903227" w:rsidRPr="009C00B1" w:rsidRDefault="00903227" w:rsidP="00887659">
            <w:pPr>
              <w:rPr>
                <w:rFonts w:ascii="Times New Roman" w:hAnsi="Times New Roman" w:cs="Times New Roman"/>
                <w:b/>
                <w:sz w:val="28"/>
                <w:szCs w:val="28"/>
              </w:rPr>
            </w:pPr>
            <w:r w:rsidRPr="009C00B1">
              <w:rPr>
                <w:rFonts w:ascii="Times New Roman" w:hAnsi="Times New Roman" w:cs="Times New Roman"/>
                <w:b/>
                <w:sz w:val="28"/>
                <w:szCs w:val="28"/>
              </w:rPr>
              <w:t>III место - команда район «Войковский»</w:t>
            </w:r>
          </w:p>
        </w:tc>
      </w:tr>
    </w:tbl>
    <w:p w:rsidR="00903227" w:rsidRPr="009C00B1" w:rsidRDefault="00903227" w:rsidP="00903227">
      <w:pPr>
        <w:rPr>
          <w:rFonts w:ascii="Times New Roman" w:hAnsi="Times New Roman" w:cs="Times New Roman"/>
          <w:sz w:val="28"/>
          <w:szCs w:val="28"/>
        </w:rPr>
      </w:pPr>
    </w:p>
    <w:p w:rsidR="00903227" w:rsidRPr="009C00B1" w:rsidRDefault="00903227" w:rsidP="00903227">
      <w:pPr>
        <w:rPr>
          <w:rFonts w:ascii="Times New Roman" w:hAnsi="Times New Roman" w:cs="Times New Roman"/>
          <w:sz w:val="28"/>
          <w:szCs w:val="28"/>
        </w:rPr>
      </w:pPr>
      <w:r w:rsidRPr="009C00B1">
        <w:rPr>
          <w:rFonts w:ascii="Times New Roman" w:hAnsi="Times New Roman" w:cs="Times New Roman"/>
          <w:b/>
          <w:sz w:val="28"/>
          <w:szCs w:val="28"/>
        </w:rPr>
        <w:t>5. Окружные соревнования в рамках Спартакиады  «Мир равных возможностей»:</w:t>
      </w:r>
    </w:p>
    <w:tbl>
      <w:tblPr>
        <w:tblStyle w:val="aff1"/>
        <w:tblW w:w="9322" w:type="dxa"/>
        <w:tblLook w:val="04A0" w:firstRow="1" w:lastRow="0" w:firstColumn="1" w:lastColumn="0" w:noHBand="0" w:noVBand="1"/>
      </w:tblPr>
      <w:tblGrid>
        <w:gridCol w:w="3652"/>
        <w:gridCol w:w="5670"/>
      </w:tblGrid>
      <w:tr w:rsidR="00903227" w:rsidRPr="009C00B1" w:rsidTr="00887659">
        <w:tc>
          <w:tcPr>
            <w:tcW w:w="3652"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Настольный теннис с ОВЗ</w:t>
            </w:r>
          </w:p>
        </w:tc>
        <w:tc>
          <w:tcPr>
            <w:tcW w:w="5670" w:type="dxa"/>
          </w:tcPr>
          <w:p w:rsidR="00903227" w:rsidRPr="009C00B1" w:rsidRDefault="00903227" w:rsidP="00887659">
            <w:pPr>
              <w:rPr>
                <w:rFonts w:ascii="Times New Roman" w:eastAsia="Calibri" w:hAnsi="Times New Roman" w:cs="Times New Roman"/>
                <w:sz w:val="28"/>
                <w:szCs w:val="28"/>
              </w:rPr>
            </w:pPr>
            <w:r w:rsidRPr="009C00B1">
              <w:rPr>
                <w:rFonts w:ascii="Times New Roman" w:hAnsi="Times New Roman" w:cs="Times New Roman"/>
                <w:sz w:val="28"/>
                <w:szCs w:val="28"/>
              </w:rPr>
              <w:t>3 место - Малыгин Алексей</w:t>
            </w:r>
          </w:p>
        </w:tc>
      </w:tr>
    </w:tbl>
    <w:p w:rsidR="00903227" w:rsidRPr="009C00B1" w:rsidRDefault="00903227" w:rsidP="00903227">
      <w:pPr>
        <w:rPr>
          <w:rFonts w:ascii="Times New Roman" w:hAnsi="Times New Roman" w:cs="Times New Roman"/>
          <w:sz w:val="28"/>
          <w:szCs w:val="28"/>
        </w:rPr>
      </w:pPr>
    </w:p>
    <w:p w:rsidR="00903227" w:rsidRPr="009C00B1" w:rsidRDefault="00903227" w:rsidP="00903227">
      <w:pPr>
        <w:rPr>
          <w:b/>
        </w:rPr>
      </w:pPr>
      <w:r w:rsidRPr="009C00B1">
        <w:rPr>
          <w:rFonts w:ascii="Times New Roman" w:hAnsi="Times New Roman" w:cs="Times New Roman"/>
          <w:b/>
          <w:sz w:val="28"/>
          <w:szCs w:val="28"/>
        </w:rPr>
        <w:t>6. Всероссийский день бега «Кросс наций»</w:t>
      </w:r>
      <w:r w:rsidRPr="009C00B1">
        <w:rPr>
          <w:b/>
        </w:rPr>
        <w:t xml:space="preserve"> :</w:t>
      </w:r>
    </w:p>
    <w:tbl>
      <w:tblPr>
        <w:tblStyle w:val="aff1"/>
        <w:tblW w:w="0" w:type="auto"/>
        <w:tblLook w:val="04A0" w:firstRow="1" w:lastRow="0" w:firstColumn="1" w:lastColumn="0" w:noHBand="0" w:noVBand="1"/>
      </w:tblPr>
      <w:tblGrid>
        <w:gridCol w:w="3936"/>
      </w:tblGrid>
      <w:tr w:rsidR="00903227" w:rsidRPr="009C00B1" w:rsidTr="00887659">
        <w:tc>
          <w:tcPr>
            <w:tcW w:w="3936" w:type="dxa"/>
          </w:tcPr>
          <w:p w:rsidR="00903227" w:rsidRPr="009C00B1" w:rsidRDefault="00903227" w:rsidP="00887659">
            <w:pPr>
              <w:rPr>
                <w:b/>
                <w:sz w:val="28"/>
                <w:szCs w:val="28"/>
              </w:rPr>
            </w:pPr>
            <w:r w:rsidRPr="009C00B1">
              <w:rPr>
                <w:rFonts w:ascii="Times New Roman" w:hAnsi="Times New Roman" w:cs="Times New Roman"/>
                <w:sz w:val="28"/>
                <w:szCs w:val="28"/>
              </w:rPr>
              <w:t>1 место - Пешков Сергей</w:t>
            </w:r>
          </w:p>
        </w:tc>
      </w:tr>
      <w:tr w:rsidR="00903227" w:rsidRPr="009C00B1" w:rsidTr="00887659">
        <w:tc>
          <w:tcPr>
            <w:tcW w:w="3936" w:type="dxa"/>
          </w:tcPr>
          <w:p w:rsidR="00903227" w:rsidRPr="009C00B1" w:rsidRDefault="00903227" w:rsidP="00887659">
            <w:pPr>
              <w:rPr>
                <w:b/>
                <w:sz w:val="28"/>
                <w:szCs w:val="28"/>
              </w:rPr>
            </w:pPr>
            <w:r w:rsidRPr="009C00B1">
              <w:rPr>
                <w:rFonts w:ascii="Times New Roman" w:hAnsi="Times New Roman" w:cs="Times New Roman"/>
                <w:sz w:val="28"/>
                <w:szCs w:val="28"/>
              </w:rPr>
              <w:t>2 место - Торенко Александр</w:t>
            </w:r>
          </w:p>
        </w:tc>
      </w:tr>
      <w:tr w:rsidR="00903227" w:rsidRPr="009C00B1" w:rsidTr="00887659">
        <w:tc>
          <w:tcPr>
            <w:tcW w:w="3936" w:type="dxa"/>
          </w:tcPr>
          <w:p w:rsidR="00903227" w:rsidRPr="009C00B1" w:rsidRDefault="00903227" w:rsidP="00887659">
            <w:pPr>
              <w:rPr>
                <w:b/>
                <w:sz w:val="28"/>
                <w:szCs w:val="28"/>
              </w:rPr>
            </w:pPr>
            <w:r w:rsidRPr="009C00B1">
              <w:rPr>
                <w:rFonts w:ascii="Times New Roman" w:hAnsi="Times New Roman" w:cs="Times New Roman"/>
                <w:sz w:val="28"/>
                <w:szCs w:val="28"/>
              </w:rPr>
              <w:t>3 место - Сорокин Андрей</w:t>
            </w:r>
          </w:p>
        </w:tc>
      </w:tr>
    </w:tbl>
    <w:p w:rsidR="00903227" w:rsidRPr="009C00B1" w:rsidRDefault="00903227" w:rsidP="00903227">
      <w:pPr>
        <w:rPr>
          <w:b/>
        </w:rPr>
      </w:pPr>
      <w:r w:rsidRPr="009C00B1">
        <w:rPr>
          <w:b/>
        </w:rPr>
        <w:t xml:space="preserve">    </w:t>
      </w:r>
    </w:p>
    <w:p w:rsidR="00903227" w:rsidRPr="009C00B1" w:rsidRDefault="00903227" w:rsidP="00903227">
      <w:pPr>
        <w:rPr>
          <w:rFonts w:ascii="Times New Roman" w:hAnsi="Times New Roman" w:cs="Times New Roman"/>
          <w:b/>
          <w:sz w:val="28"/>
          <w:szCs w:val="28"/>
        </w:rPr>
      </w:pPr>
      <w:r w:rsidRPr="009C00B1">
        <w:rPr>
          <w:rFonts w:ascii="Times New Roman" w:hAnsi="Times New Roman" w:cs="Times New Roman"/>
          <w:b/>
          <w:sz w:val="28"/>
          <w:szCs w:val="28"/>
        </w:rPr>
        <w:t>7. Фитнес-фестивале «Елка в кроссовках»</w:t>
      </w:r>
    </w:p>
    <w:tbl>
      <w:tblPr>
        <w:tblStyle w:val="aff1"/>
        <w:tblW w:w="0" w:type="auto"/>
        <w:tblLook w:val="04A0" w:firstRow="1" w:lastRow="0" w:firstColumn="1" w:lastColumn="0" w:noHBand="0" w:noVBand="1"/>
      </w:tblPr>
      <w:tblGrid>
        <w:gridCol w:w="3936"/>
      </w:tblGrid>
      <w:tr w:rsidR="00903227" w:rsidRPr="009C00B1" w:rsidTr="00887659">
        <w:tc>
          <w:tcPr>
            <w:tcW w:w="3936"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 xml:space="preserve">1 место – Взрослые </w:t>
            </w:r>
          </w:p>
        </w:tc>
      </w:tr>
      <w:tr w:rsidR="00903227" w:rsidRPr="009C00B1" w:rsidTr="00887659">
        <w:tc>
          <w:tcPr>
            <w:tcW w:w="3936" w:type="dxa"/>
          </w:tcPr>
          <w:p w:rsidR="00903227" w:rsidRPr="009C00B1" w:rsidRDefault="00903227" w:rsidP="00887659">
            <w:pPr>
              <w:rPr>
                <w:rFonts w:ascii="Times New Roman" w:hAnsi="Times New Roman" w:cs="Times New Roman"/>
                <w:sz w:val="28"/>
                <w:szCs w:val="28"/>
              </w:rPr>
            </w:pPr>
            <w:r w:rsidRPr="009C00B1">
              <w:rPr>
                <w:rFonts w:ascii="Times New Roman" w:hAnsi="Times New Roman" w:cs="Times New Roman"/>
                <w:sz w:val="28"/>
                <w:szCs w:val="28"/>
              </w:rPr>
              <w:t>1 место – Дети</w:t>
            </w:r>
          </w:p>
        </w:tc>
      </w:tr>
    </w:tbl>
    <w:p w:rsidR="00903227" w:rsidRPr="009C00B1" w:rsidRDefault="00903227" w:rsidP="00903227">
      <w:pPr>
        <w:spacing w:after="0"/>
        <w:rPr>
          <w:rFonts w:ascii="Times New Roman" w:hAnsi="Times New Roman" w:cs="Times New Roman"/>
          <w:sz w:val="28"/>
          <w:szCs w:val="28"/>
        </w:rPr>
      </w:pPr>
    </w:p>
    <w:p w:rsidR="00903227" w:rsidRPr="009C00B1" w:rsidRDefault="00903227" w:rsidP="00903227">
      <w:pPr>
        <w:spacing w:after="0" w:line="240" w:lineRule="auto"/>
        <w:ind w:left="-142"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Организацию по формированию сборных команд Войковского района для участия в окружной комплексной межрайонной спартакиаде САО города Москвы осуществляет управа района и ГБУ Центр досуга «ПРЕОБРАЖЕНИЕ».</w:t>
      </w:r>
    </w:p>
    <w:p w:rsidR="00903227" w:rsidRPr="009C00B1" w:rsidRDefault="00903227" w:rsidP="00903227">
      <w:pPr>
        <w:spacing w:after="0" w:line="240" w:lineRule="auto"/>
        <w:ind w:left="-142"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 xml:space="preserve">Все материалы по организации и проведению досуговой, социально-воспитательной, физкультурно-оздоровительной и спортивной работы с населением по месту жительства регулярно освещаются на сайте управы, на информационных стендах, в окружных и районных средствах массовой информации. </w:t>
      </w:r>
    </w:p>
    <w:p w:rsidR="00903227" w:rsidRPr="009C00B1" w:rsidRDefault="00903227" w:rsidP="00903227">
      <w:pPr>
        <w:spacing w:after="0" w:line="240" w:lineRule="auto"/>
        <w:ind w:left="-142"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Актуализация сведений по спортивным объектам наборов данных в автоматизированной информационной системе «Информационно-аналитическая система спортивной отрасли» города Москвы (ИАС Спорт) в 2018 году проведена в полном объеме.</w:t>
      </w:r>
    </w:p>
    <w:p w:rsidR="00EC6CD7" w:rsidRDefault="00EC6CD7" w:rsidP="00903227">
      <w:pPr>
        <w:pStyle w:val="1"/>
        <w:jc w:val="center"/>
        <w:rPr>
          <w:rFonts w:eastAsia="Calibri"/>
          <w:color w:val="auto"/>
        </w:rPr>
      </w:pPr>
      <w:bookmarkStart w:id="21" w:name="_Toc474332224"/>
    </w:p>
    <w:p w:rsidR="00EC6CD7" w:rsidRDefault="00EC6CD7" w:rsidP="00EC6CD7"/>
    <w:p w:rsidR="00EC6CD7" w:rsidRPr="00EC6CD7" w:rsidRDefault="00EC6CD7" w:rsidP="00EC6CD7"/>
    <w:p w:rsidR="00903227" w:rsidRPr="009C00B1" w:rsidRDefault="00903227" w:rsidP="00903227">
      <w:pPr>
        <w:pStyle w:val="1"/>
        <w:jc w:val="center"/>
        <w:rPr>
          <w:rFonts w:eastAsia="Calibri"/>
          <w:color w:val="1F497D" w:themeColor="text2"/>
        </w:rPr>
      </w:pPr>
      <w:r w:rsidRPr="009C00B1">
        <w:rPr>
          <w:rFonts w:eastAsia="Calibri"/>
          <w:color w:val="1F497D" w:themeColor="text2"/>
        </w:rPr>
        <w:t>Охрана труда</w:t>
      </w:r>
      <w:bookmarkEnd w:id="21"/>
    </w:p>
    <w:p w:rsidR="00903227" w:rsidRPr="00903227" w:rsidRDefault="00903227" w:rsidP="00903227">
      <w:pPr>
        <w:rPr>
          <w:color w:val="FF0000"/>
        </w:rPr>
      </w:pPr>
    </w:p>
    <w:p w:rsidR="00903227" w:rsidRPr="009C00B1" w:rsidRDefault="00903227" w:rsidP="00903227">
      <w:pPr>
        <w:spacing w:after="0" w:line="240" w:lineRule="auto"/>
        <w:ind w:firstLine="709"/>
        <w:jc w:val="both"/>
        <w:rPr>
          <w:rFonts w:ascii="Times New Roman" w:eastAsia="Calibri" w:hAnsi="Times New Roman" w:cs="Times New Roman"/>
          <w:sz w:val="28"/>
          <w:szCs w:val="28"/>
        </w:rPr>
      </w:pPr>
      <w:r w:rsidRPr="009C00B1">
        <w:rPr>
          <w:rFonts w:ascii="Times New Roman" w:eastAsia="Calibri" w:hAnsi="Times New Roman" w:cs="Times New Roman"/>
          <w:sz w:val="28"/>
          <w:szCs w:val="28"/>
        </w:rPr>
        <w:t>Работа по организации охраны труда в районе строится в соответствии с Законом города Москвы от 12.03.2008 № 11 «Об охране труда в городе Москве».</w:t>
      </w:r>
    </w:p>
    <w:p w:rsidR="00903227" w:rsidRPr="009C00B1" w:rsidRDefault="00903227" w:rsidP="00903227">
      <w:pPr>
        <w:spacing w:after="0" w:line="240" w:lineRule="auto"/>
        <w:ind w:firstLine="709"/>
        <w:jc w:val="both"/>
        <w:rPr>
          <w:rFonts w:ascii="Times New Roman" w:eastAsia="Calibri" w:hAnsi="Times New Roman" w:cs="Times New Roman"/>
          <w:sz w:val="28"/>
          <w:szCs w:val="28"/>
        </w:rPr>
      </w:pPr>
      <w:r w:rsidRPr="009C00B1">
        <w:rPr>
          <w:rFonts w:ascii="Times New Roman" w:eastAsia="Calibri" w:hAnsi="Times New Roman" w:cs="Times New Roman"/>
          <w:sz w:val="28"/>
          <w:szCs w:val="28"/>
        </w:rPr>
        <w:t>С целью ознакомления с работой по организации охраны труда, члены Межведомственной комиссии совместно с представителями Базового центра по охране труда посетили 17 предприятий и организаций района. По итогам посещения были даны рекомендации руководителям по вопросам в части касающейся.</w:t>
      </w:r>
    </w:p>
    <w:p w:rsidR="00903227" w:rsidRPr="009C00B1" w:rsidRDefault="00903227" w:rsidP="00903227">
      <w:pPr>
        <w:spacing w:after="0" w:line="240" w:lineRule="auto"/>
        <w:ind w:firstLine="709"/>
        <w:jc w:val="both"/>
        <w:rPr>
          <w:rFonts w:ascii="Times New Roman" w:eastAsia="Calibri" w:hAnsi="Times New Roman" w:cs="Times New Roman"/>
          <w:sz w:val="28"/>
          <w:szCs w:val="28"/>
        </w:rPr>
      </w:pPr>
      <w:r w:rsidRPr="009C00B1">
        <w:rPr>
          <w:rFonts w:ascii="Times New Roman" w:eastAsia="Calibri" w:hAnsi="Times New Roman" w:cs="Times New Roman"/>
          <w:sz w:val="28"/>
          <w:szCs w:val="28"/>
        </w:rPr>
        <w:t>Ответственные за ведение охраны труда в учреждениях района посещали обучающие семинары, организованные в Базовом центре.</w:t>
      </w:r>
    </w:p>
    <w:p w:rsidR="00903227" w:rsidRPr="009C00B1" w:rsidRDefault="00903227" w:rsidP="00903227">
      <w:pPr>
        <w:pStyle w:val="1"/>
        <w:jc w:val="center"/>
        <w:rPr>
          <w:color w:val="1F497D" w:themeColor="text2"/>
        </w:rPr>
      </w:pPr>
      <w:bookmarkStart w:id="22" w:name="_Toc474332226"/>
      <w:r w:rsidRPr="009C00B1">
        <w:rPr>
          <w:color w:val="1F497D" w:themeColor="text2"/>
        </w:rPr>
        <w:t>Реализация Общегородского проекта «Молодежная палата»</w:t>
      </w:r>
      <w:bookmarkEnd w:id="22"/>
    </w:p>
    <w:p w:rsidR="00903227" w:rsidRPr="009C00B1" w:rsidRDefault="00903227" w:rsidP="00903227">
      <w:pPr>
        <w:rPr>
          <w:color w:val="1F497D" w:themeColor="text2"/>
        </w:rPr>
      </w:pPr>
    </w:p>
    <w:p w:rsidR="00903227" w:rsidRPr="009C00B1" w:rsidRDefault="00903227" w:rsidP="00903227">
      <w:pPr>
        <w:spacing w:after="0" w:line="240" w:lineRule="auto"/>
        <w:ind w:left="-284" w:right="-187" w:firstLine="568"/>
        <w:jc w:val="both"/>
        <w:rPr>
          <w:rFonts w:ascii="Times New Roman" w:hAnsi="Times New Roman" w:cs="Times New Roman"/>
          <w:sz w:val="28"/>
          <w:szCs w:val="28"/>
        </w:rPr>
      </w:pPr>
      <w:r w:rsidRPr="009C00B1">
        <w:rPr>
          <w:rFonts w:ascii="Times New Roman" w:hAnsi="Times New Roman" w:cs="Times New Roman"/>
          <w:sz w:val="28"/>
          <w:szCs w:val="28"/>
        </w:rPr>
        <w:t xml:space="preserve">В 2018 году в районе проводился подбор кандидатов среди молодежи района в Молодежную палату района, посредством подачи заявки и регистрации на сайте Центра молодежного парламентаризма города Москвы. В течение 2018 года члены Молодежной палаты принимали участие во всех районных мероприятиях, проводимых управой Войковского района, центром досуга «Преображение». Ежемесячно проводились встречи членов молодежной палаты в управе района, МП привлекалась к участию во встречах жителей района с префектом САО, главы управы; мероприятиях округа, города. </w:t>
      </w:r>
    </w:p>
    <w:p w:rsidR="00903227" w:rsidRPr="009C00B1" w:rsidRDefault="00903227" w:rsidP="00903227">
      <w:pPr>
        <w:spacing w:after="0" w:line="240" w:lineRule="auto"/>
        <w:ind w:left="-284" w:right="-187" w:firstLine="568"/>
        <w:jc w:val="both"/>
        <w:rPr>
          <w:rFonts w:ascii="Times New Roman" w:hAnsi="Times New Roman" w:cs="Times New Roman"/>
          <w:sz w:val="28"/>
          <w:szCs w:val="28"/>
        </w:rPr>
      </w:pPr>
      <w:r w:rsidRPr="009C00B1">
        <w:rPr>
          <w:rFonts w:ascii="Times New Roman" w:hAnsi="Times New Roman" w:cs="Times New Roman"/>
          <w:sz w:val="28"/>
          <w:szCs w:val="28"/>
        </w:rPr>
        <w:t>В ноябре 2018 палата Войковского района получила благодарственную грамоту «За успешную работы в 2018 году» от директора Центра Молодежного Парламентаризма А.А. Лисовенко.</w:t>
      </w:r>
    </w:p>
    <w:p w:rsidR="00903227" w:rsidRPr="009C00B1" w:rsidRDefault="00903227" w:rsidP="00903227">
      <w:pPr>
        <w:spacing w:after="0" w:line="240" w:lineRule="auto"/>
        <w:ind w:left="-284" w:right="-187" w:firstLine="568"/>
        <w:jc w:val="both"/>
        <w:rPr>
          <w:rFonts w:ascii="Times New Roman" w:hAnsi="Times New Roman" w:cs="Times New Roman"/>
          <w:sz w:val="28"/>
          <w:szCs w:val="28"/>
        </w:rPr>
      </w:pPr>
      <w:r w:rsidRPr="009C00B1">
        <w:rPr>
          <w:rFonts w:ascii="Times New Roman" w:hAnsi="Times New Roman" w:cs="Times New Roman"/>
          <w:sz w:val="28"/>
          <w:szCs w:val="28"/>
        </w:rPr>
        <w:t xml:space="preserve">27 декабря на Х съезде молодых парламентариев молодежная палата Войковского района награждена дипломом как лучшая из 146 районов в номинации «Помощь на подходе», всего было 10 номинаций. </w:t>
      </w:r>
    </w:p>
    <w:p w:rsidR="00903227" w:rsidRPr="009C00B1" w:rsidRDefault="00903227" w:rsidP="00903227">
      <w:pPr>
        <w:spacing w:after="0" w:line="240" w:lineRule="auto"/>
        <w:ind w:left="-284" w:right="-185" w:firstLine="568"/>
        <w:jc w:val="both"/>
        <w:rPr>
          <w:rFonts w:ascii="Times New Roman" w:hAnsi="Times New Roman" w:cs="Times New Roman"/>
          <w:sz w:val="28"/>
          <w:szCs w:val="28"/>
        </w:rPr>
      </w:pPr>
      <w:r w:rsidRPr="009C00B1">
        <w:rPr>
          <w:rFonts w:ascii="Times New Roman" w:hAnsi="Times New Roman" w:cs="Times New Roman"/>
          <w:sz w:val="28"/>
          <w:szCs w:val="28"/>
        </w:rPr>
        <w:t>Соблюдаются и развиваются главные принципы проекта: полезные дела на благо нашего города, активное участие в общественно-политической жизни и профессиональное развитие каждого участника.</w:t>
      </w:r>
    </w:p>
    <w:p w:rsidR="00903227" w:rsidRPr="009C00B1" w:rsidRDefault="00903227" w:rsidP="00903227">
      <w:pPr>
        <w:spacing w:after="0" w:line="240" w:lineRule="auto"/>
        <w:ind w:left="-284" w:right="-185" w:firstLine="568"/>
        <w:jc w:val="both"/>
        <w:rPr>
          <w:rFonts w:ascii="Times New Roman" w:hAnsi="Times New Roman" w:cs="Times New Roman"/>
          <w:sz w:val="28"/>
          <w:szCs w:val="28"/>
        </w:rPr>
      </w:pPr>
    </w:p>
    <w:p w:rsidR="00903227" w:rsidRPr="009C00B1" w:rsidRDefault="00903227" w:rsidP="00903227">
      <w:pPr>
        <w:pStyle w:val="1"/>
        <w:jc w:val="center"/>
        <w:rPr>
          <w:color w:val="1F497D" w:themeColor="text2"/>
        </w:rPr>
      </w:pPr>
      <w:r w:rsidRPr="009C00B1">
        <w:rPr>
          <w:color w:val="1F497D" w:themeColor="text2"/>
        </w:rPr>
        <w:t>Работа с Общественными советниками в Войковском районе                         города Москвы в 2018 году</w:t>
      </w:r>
    </w:p>
    <w:p w:rsidR="00903227" w:rsidRPr="00903227" w:rsidRDefault="00903227" w:rsidP="00903227">
      <w:pPr>
        <w:rPr>
          <w:color w:val="FF0000"/>
        </w:rPr>
      </w:pPr>
    </w:p>
    <w:p w:rsidR="00903227" w:rsidRPr="009C00B1" w:rsidRDefault="00903227" w:rsidP="00903227">
      <w:pPr>
        <w:tabs>
          <w:tab w:val="center" w:pos="4677"/>
          <w:tab w:val="left" w:pos="8384"/>
        </w:tabs>
        <w:spacing w:after="0" w:line="240" w:lineRule="auto"/>
        <w:ind w:left="-284" w:firstLine="709"/>
        <w:jc w:val="both"/>
        <w:rPr>
          <w:rFonts w:ascii="Times New Roman" w:hAnsi="Times New Roman" w:cs="Times New Roman"/>
          <w:sz w:val="28"/>
          <w:szCs w:val="28"/>
        </w:rPr>
      </w:pPr>
      <w:r w:rsidRPr="009C00B1">
        <w:rPr>
          <w:rFonts w:ascii="Times New Roman" w:hAnsi="Times New Roman" w:cs="Times New Roman"/>
          <w:sz w:val="28"/>
          <w:szCs w:val="28"/>
        </w:rPr>
        <w:t>В 2018 году подобрано 223 советника, которые вошли в основной состав базы «Общественный советник», что составляет по плану оптимизации набора ОС 100% от общего количества МКД при объединении нескольких домов.</w:t>
      </w:r>
    </w:p>
    <w:p w:rsidR="00903227" w:rsidRPr="009C00B1" w:rsidRDefault="00903227" w:rsidP="00903227">
      <w:pPr>
        <w:spacing w:after="0" w:line="240" w:lineRule="auto"/>
        <w:ind w:left="-284" w:right="-185" w:firstLine="709"/>
        <w:jc w:val="both"/>
        <w:rPr>
          <w:rFonts w:ascii="Times New Roman" w:hAnsi="Times New Roman" w:cs="Times New Roman"/>
          <w:sz w:val="28"/>
          <w:szCs w:val="28"/>
        </w:rPr>
      </w:pPr>
      <w:r w:rsidRPr="009C00B1">
        <w:rPr>
          <w:rFonts w:ascii="Times New Roman" w:hAnsi="Times New Roman" w:cs="Times New Roman"/>
          <w:sz w:val="28"/>
          <w:szCs w:val="28"/>
        </w:rPr>
        <w:t>Набор (ротация) в основной состав общественных советников проходит регулярно по принципу взаимодействия с Государственными бюджетными, некоммерческими, образовательными, общественными организациями, учреждениями образования и по принципу привлечения к деятельности общественных советников активных жителей района. 06.12.2018 г.</w:t>
      </w:r>
      <w:r w:rsidRPr="009C00B1">
        <w:rPr>
          <w:rFonts w:ascii="Times New Roman" w:hAnsi="Times New Roman" w:cs="Times New Roman"/>
          <w:b/>
          <w:sz w:val="28"/>
          <w:szCs w:val="28"/>
        </w:rPr>
        <w:t xml:space="preserve"> </w:t>
      </w:r>
      <w:r w:rsidRPr="009C00B1">
        <w:rPr>
          <w:rFonts w:ascii="Times New Roman" w:hAnsi="Times New Roman" w:cs="Times New Roman"/>
          <w:sz w:val="28"/>
          <w:szCs w:val="28"/>
        </w:rPr>
        <w:t>главой управы утвержден районный Совет общественных советников, в который вошли активные, опытные Общественные советники в количестве 23 человек.</w:t>
      </w:r>
    </w:p>
    <w:p w:rsidR="00903227" w:rsidRPr="009C00B1" w:rsidRDefault="00903227" w:rsidP="00903227">
      <w:pPr>
        <w:spacing w:after="0" w:line="240" w:lineRule="auto"/>
        <w:ind w:left="-284" w:right="-185"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В 2018 году ежемесячно составлялись планы работы с общественными советниками.  С участием советников организованы и проведены мероприятия: встречи с префектом САО, главой управы района; праздничные мероприятия, посвященные Международному женскому дню, Дню Победы, Дню семьи, любви и верности, Дню пожилого человека, Дню матери, декада инвалидов, празднованию Нового года экскурсионные программы. Для общественных советников проводятся обучающие семинары и компьютерные курсы. Информация о деятельности размещается на стенде, сайте управы, СМИ. </w:t>
      </w:r>
    </w:p>
    <w:p w:rsidR="00903227" w:rsidRPr="009C00B1" w:rsidRDefault="00903227" w:rsidP="00903227">
      <w:pPr>
        <w:spacing w:after="0" w:line="240" w:lineRule="auto"/>
        <w:ind w:left="-902" w:right="-187"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        На 2019 год запланировано по работе с ОС:</w:t>
      </w:r>
    </w:p>
    <w:p w:rsidR="00903227" w:rsidRPr="009C00B1" w:rsidRDefault="00903227" w:rsidP="00903227">
      <w:pPr>
        <w:spacing w:after="0" w:line="240" w:lineRule="auto"/>
        <w:ind w:left="-284" w:right="-185" w:firstLine="709"/>
        <w:jc w:val="both"/>
        <w:rPr>
          <w:rFonts w:ascii="Times New Roman" w:hAnsi="Times New Roman" w:cs="Times New Roman"/>
          <w:sz w:val="28"/>
          <w:szCs w:val="28"/>
        </w:rPr>
      </w:pPr>
      <w:r w:rsidRPr="009C00B1">
        <w:rPr>
          <w:rFonts w:ascii="Times New Roman" w:hAnsi="Times New Roman" w:cs="Times New Roman"/>
          <w:sz w:val="28"/>
          <w:szCs w:val="28"/>
        </w:rPr>
        <w:t>- продолжить работу по ротации, анализу основного состава «Общественный советник»;</w:t>
      </w:r>
    </w:p>
    <w:p w:rsidR="00903227" w:rsidRPr="009C00B1" w:rsidRDefault="00903227" w:rsidP="00903227">
      <w:pPr>
        <w:spacing w:after="0" w:line="240" w:lineRule="auto"/>
        <w:ind w:left="-284" w:right="-185" w:firstLine="709"/>
        <w:jc w:val="both"/>
        <w:rPr>
          <w:rFonts w:ascii="Times New Roman" w:hAnsi="Times New Roman" w:cs="Times New Roman"/>
          <w:sz w:val="28"/>
          <w:szCs w:val="28"/>
        </w:rPr>
      </w:pPr>
      <w:r w:rsidRPr="009C00B1">
        <w:rPr>
          <w:rFonts w:ascii="Times New Roman" w:hAnsi="Times New Roman" w:cs="Times New Roman"/>
          <w:sz w:val="28"/>
          <w:szCs w:val="28"/>
        </w:rPr>
        <w:t>- организовать и провести общегородские и локальные коммуникации – ежеквартально;</w:t>
      </w:r>
    </w:p>
    <w:p w:rsidR="00903227" w:rsidRPr="009C00B1" w:rsidRDefault="00903227" w:rsidP="00903227">
      <w:pPr>
        <w:spacing w:after="0" w:line="240" w:lineRule="auto"/>
        <w:ind w:left="-284" w:right="-185" w:firstLine="709"/>
        <w:jc w:val="both"/>
        <w:rPr>
          <w:rFonts w:ascii="Times New Roman" w:hAnsi="Times New Roman" w:cs="Times New Roman"/>
          <w:sz w:val="28"/>
          <w:szCs w:val="28"/>
        </w:rPr>
      </w:pPr>
      <w:r w:rsidRPr="009C00B1">
        <w:rPr>
          <w:rFonts w:ascii="Times New Roman" w:hAnsi="Times New Roman" w:cs="Times New Roman"/>
          <w:sz w:val="28"/>
          <w:szCs w:val="28"/>
        </w:rPr>
        <w:t>- организовать и провести праздничные мероприятия для ОС, посвященные праздничным датам (День защитника Отечества, Международный женский день, День Победы, День семьи, любви и верности, День города, День пожилого человека, День матери, Новый год);</w:t>
      </w:r>
    </w:p>
    <w:p w:rsidR="00903227" w:rsidRPr="009C00B1" w:rsidRDefault="00903227" w:rsidP="00903227">
      <w:pPr>
        <w:spacing w:after="0" w:line="240" w:lineRule="auto"/>
        <w:ind w:left="-284" w:right="-185" w:firstLine="709"/>
        <w:jc w:val="both"/>
        <w:rPr>
          <w:rFonts w:ascii="Times New Roman" w:hAnsi="Times New Roman" w:cs="Times New Roman"/>
          <w:sz w:val="28"/>
          <w:szCs w:val="28"/>
        </w:rPr>
      </w:pPr>
      <w:r w:rsidRPr="009C00B1">
        <w:rPr>
          <w:rFonts w:ascii="Times New Roman" w:hAnsi="Times New Roman" w:cs="Times New Roman"/>
          <w:sz w:val="28"/>
          <w:szCs w:val="28"/>
        </w:rPr>
        <w:t>- организовать и провести встречи ОС с главой управы, городским куратором по работе с ОС - ежеквартально;</w:t>
      </w:r>
    </w:p>
    <w:p w:rsidR="00903227" w:rsidRPr="009C00B1" w:rsidRDefault="00903227" w:rsidP="00903227">
      <w:pPr>
        <w:spacing w:after="0" w:line="240" w:lineRule="auto"/>
        <w:ind w:left="-284" w:right="-185"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 привлекать общественных советников к участию в окружных и городских мероприятиях – в соответствие с планом округа, города; </w:t>
      </w:r>
    </w:p>
    <w:p w:rsidR="00903227" w:rsidRPr="009C00B1" w:rsidRDefault="00903227" w:rsidP="00903227">
      <w:pPr>
        <w:spacing w:after="0" w:line="240" w:lineRule="auto"/>
        <w:ind w:left="-284" w:right="-185" w:firstLine="709"/>
        <w:jc w:val="both"/>
        <w:rPr>
          <w:rFonts w:ascii="Times New Roman" w:hAnsi="Times New Roman" w:cs="Times New Roman"/>
          <w:sz w:val="28"/>
          <w:szCs w:val="28"/>
        </w:rPr>
      </w:pPr>
      <w:r w:rsidRPr="009C00B1">
        <w:rPr>
          <w:rFonts w:ascii="Times New Roman" w:hAnsi="Times New Roman" w:cs="Times New Roman"/>
          <w:sz w:val="28"/>
          <w:szCs w:val="28"/>
        </w:rPr>
        <w:t>- подведение итогов работы общественных советников – ежеквартально.</w:t>
      </w:r>
    </w:p>
    <w:p w:rsidR="0088496D" w:rsidRPr="009C00B1" w:rsidRDefault="001544FA" w:rsidP="001544FA">
      <w:pPr>
        <w:pStyle w:val="1"/>
        <w:jc w:val="center"/>
        <w:rPr>
          <w:color w:val="1F497D" w:themeColor="text2"/>
        </w:rPr>
      </w:pPr>
      <w:r w:rsidRPr="009C00B1">
        <w:rPr>
          <w:color w:val="1F497D" w:themeColor="text2"/>
        </w:rPr>
        <w:t>Деятельность</w:t>
      </w:r>
      <w:r w:rsidR="0088496D" w:rsidRPr="009C00B1">
        <w:rPr>
          <w:color w:val="1F497D" w:themeColor="text2"/>
        </w:rPr>
        <w:t xml:space="preserve"> Комиссии по делам несовершеннолетних и защите их прав</w:t>
      </w:r>
      <w:bookmarkEnd w:id="19"/>
    </w:p>
    <w:p w:rsidR="0088496D" w:rsidRPr="007A178F" w:rsidRDefault="0088496D" w:rsidP="001D34AD">
      <w:pPr>
        <w:spacing w:after="0" w:line="240" w:lineRule="auto"/>
        <w:ind w:left="-284" w:right="-185" w:firstLine="568"/>
        <w:jc w:val="both"/>
        <w:rPr>
          <w:rFonts w:ascii="Times New Roman" w:hAnsi="Times New Roman" w:cs="Times New Roman"/>
          <w:color w:val="FF0000"/>
          <w:sz w:val="28"/>
          <w:szCs w:val="28"/>
        </w:rPr>
      </w:pPr>
    </w:p>
    <w:p w:rsidR="00701FD7" w:rsidRPr="009C00B1" w:rsidRDefault="00701FD7" w:rsidP="00701FD7">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23" w:name="_Toc474332228"/>
      <w:r w:rsidRPr="009C00B1">
        <w:rPr>
          <w:rFonts w:ascii="Times New Roman" w:hAnsi="Times New Roman" w:cs="Times New Roman"/>
          <w:sz w:val="28"/>
          <w:szCs w:val="28"/>
        </w:rPr>
        <w:t xml:space="preserve">Комиссия по делам несовершеннолетних и защите их прав Войковского района в своей работе руководствуется Конституцией РФ, Конвенцией о правах ребенка, Федеральным Законом от 24.06.1999 №120-ФЗ «Об основах системы профилактики безнадзорности и правонарушений несовершеннолетних», Постановлением Правительства РФ от 06.11.2013 № 995 «Об утверждении Примерного положения о комиссиях по делам несовершеннолетних и защите их прав», Федеральным законом от 24.07.1998 г. № 124-ФЗ «Об основных гарантиях прав ребенка в Российской Федерации» , Законом города Москвы от 13.04.2005 №12 «Об организации деятельности комиссий по делам несовершеннолетних и защите их прав», Законом города Москвы от 07.04.1999 № 16 «О профилактике безнадзорности и правонарушений несовершеннолетних в городе Москве» и другими законодательными актами. </w:t>
      </w:r>
    </w:p>
    <w:p w:rsidR="00701FD7" w:rsidRPr="009C00B1" w:rsidRDefault="00701FD7" w:rsidP="00701FD7">
      <w:pPr>
        <w:pStyle w:val="aa"/>
        <w:spacing w:before="0" w:after="0"/>
        <w:ind w:right="0" w:firstLine="709"/>
        <w:jc w:val="both"/>
        <w:rPr>
          <w:sz w:val="28"/>
          <w:szCs w:val="28"/>
        </w:rPr>
      </w:pPr>
      <w:r w:rsidRPr="009C00B1">
        <w:rPr>
          <w:sz w:val="28"/>
          <w:szCs w:val="28"/>
        </w:rPr>
        <w:t xml:space="preserve">Деятельность комиссии основывается на принципах </w:t>
      </w:r>
      <w:r w:rsidRPr="009C00B1">
        <w:rPr>
          <w:bCs/>
          <w:sz w:val="28"/>
          <w:szCs w:val="28"/>
        </w:rPr>
        <w:t>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и семьям с соблюдением конфиденциальности полученной информации</w:t>
      </w:r>
      <w:r w:rsidRPr="009C00B1">
        <w:rPr>
          <w:sz w:val="28"/>
          <w:szCs w:val="28"/>
        </w:rPr>
        <w:t>.</w:t>
      </w:r>
    </w:p>
    <w:p w:rsidR="00701FD7" w:rsidRPr="009C00B1" w:rsidRDefault="00701FD7" w:rsidP="00701FD7">
      <w:pPr>
        <w:pStyle w:val="aa"/>
        <w:spacing w:before="0" w:after="0"/>
        <w:ind w:right="0" w:firstLine="709"/>
        <w:jc w:val="both"/>
        <w:rPr>
          <w:sz w:val="28"/>
          <w:szCs w:val="28"/>
        </w:rPr>
      </w:pPr>
      <w:r w:rsidRPr="009C00B1">
        <w:rPr>
          <w:sz w:val="28"/>
          <w:szCs w:val="28"/>
        </w:rPr>
        <w:t>В целях эффективной реализации Федерального Закона от 24.06.1999 №120-ФЗ «Об основах системы профилактики безнадзорности и правонарушений несовершеннолетних» комиссией были определены следующие основные направления работы на 2018 год:</w:t>
      </w:r>
    </w:p>
    <w:p w:rsidR="00701FD7" w:rsidRPr="009C00B1" w:rsidRDefault="00701FD7" w:rsidP="00701FD7">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обеспечение и реализация основных гарантий прав несовершеннолетних;</w:t>
      </w:r>
    </w:p>
    <w:p w:rsidR="00701FD7" w:rsidRPr="009C00B1" w:rsidRDefault="00701FD7" w:rsidP="00701FD7">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формирование эффективной системы профилактики безнадзорности и правонарушений несовершеннолетних;</w:t>
      </w:r>
    </w:p>
    <w:p w:rsidR="00701FD7" w:rsidRPr="009C00B1" w:rsidRDefault="00701FD7" w:rsidP="00701FD7">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координация деятельности органов и учреждений системы профилактики по снижению уровня преступности и правонарушений среди несовершеннолетних;</w:t>
      </w:r>
    </w:p>
    <w:p w:rsidR="00701FD7" w:rsidRPr="009C00B1" w:rsidRDefault="00701FD7" w:rsidP="00701FD7">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совершенствование нормативно-правового и организационно-методического обеспечения органов и учреждений системы профилактики безнадзорности и правонарушений несовершеннолетних Войковского района;</w:t>
      </w:r>
    </w:p>
    <w:p w:rsidR="00701FD7" w:rsidRPr="009C00B1" w:rsidRDefault="00701FD7" w:rsidP="00701FD7">
      <w:pPr>
        <w:numPr>
          <w:ilvl w:val="0"/>
          <w:numId w:val="3"/>
        </w:numPr>
        <w:suppressAutoHyphens/>
        <w:spacing w:after="0" w:line="240" w:lineRule="auto"/>
        <w:ind w:left="0" w:firstLine="709"/>
        <w:contextualSpacing/>
        <w:jc w:val="both"/>
        <w:rPr>
          <w:rFonts w:ascii="Times New Roman" w:hAnsi="Times New Roman" w:cs="Times New Roman"/>
          <w:sz w:val="28"/>
          <w:szCs w:val="28"/>
        </w:rPr>
      </w:pPr>
      <w:r w:rsidRPr="009C00B1">
        <w:rPr>
          <w:rFonts w:ascii="Times New Roman" w:hAnsi="Times New Roman" w:cs="Times New Roman"/>
          <w:sz w:val="28"/>
          <w:szCs w:val="28"/>
        </w:rPr>
        <w:t>рассмотрение персональных дел на родителей (законных представителей), граждан и несовершеннолетних.</w:t>
      </w:r>
    </w:p>
    <w:p w:rsidR="00701FD7" w:rsidRPr="009C00B1" w:rsidRDefault="00701FD7" w:rsidP="00701FD7">
      <w:pPr>
        <w:spacing w:after="0" w:line="240" w:lineRule="auto"/>
        <w:ind w:firstLine="708"/>
        <w:jc w:val="both"/>
        <w:rPr>
          <w:rFonts w:ascii="Times New Roman" w:hAnsi="Times New Roman" w:cs="Times New Roman"/>
          <w:sz w:val="28"/>
          <w:szCs w:val="28"/>
        </w:rPr>
      </w:pPr>
      <w:r w:rsidRPr="009C00B1">
        <w:rPr>
          <w:rFonts w:ascii="Times New Roman" w:hAnsi="Times New Roman" w:cs="Times New Roman"/>
          <w:sz w:val="28"/>
          <w:szCs w:val="28"/>
        </w:rPr>
        <w:t xml:space="preserve">Комиссией за отчетный период проведено 3 расширенных заседания (семинара) комиссии и 1 координационное совещание с участием представителей субъектов системы профилактики безнадзорности и правонарушений несовершеннолетних, </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За отчетный период было проведено 24 заседания комиссии (в аналогичный период прошлого года – 28, выездное заседание - 1), на которых было рассмотрено 166 вопросов (АППГ – 220): </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по воспитательно-профилактической работе – 88 (АППГ – 91);</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количество заслушанных отчетов должностных лиц – 41 (АППГ – 40);</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дел по защите прав и законных интересов несовершеннолетних – 14 (АППГ – 25);</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иные вопросы – 45 (АППГ – 31).</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Комиссией за отчетный период проведено 12 проверок по выполнению Федерального закона от 24.06.1999 № 120-ФЗ «Об основах системы профилактики безнадзорности и правонарушений несовершеннолетних», из них: </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образовательных организациях – 10;</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учреждениях и организациях, ведущих работу по месту жительства – 1;</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учреждениях здравоохранения - 1.</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Комиссией за отчетный период направлено 4 представления:</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ОМВД России по Войковскому району – 1;</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образовательные организации (ГБОУ Школа № 224, ГБОУ Школа № 744, ГБОУ Школа № 717) – 3.</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Специалисты комиссии за отчетный период принимали активное участие в мероприятиях, проводимых МГМКДНиЗП и ОКДНиЗП САО, управы Войковского района. </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В рамках межведомственного взаимодействия субъектов системы профилактики по предупреждению безнадзорности, беспризорности, правонарушений и антиобщественных действий несовершеннолетних, выявления и устранения причин и условий, способствующих этому, специалисты комиссии за отчетный период принимали участие в Комиссии по защите прав и законных интересов подопечных ОСЗН Войковского района и Консилиуме по межведомственному решению проблем семей с детьми ГБУ ЦСПСиД «Коптево».</w:t>
      </w:r>
    </w:p>
    <w:p w:rsidR="00701FD7" w:rsidRPr="009C00B1" w:rsidRDefault="00701FD7" w:rsidP="00701FD7">
      <w:pPr>
        <w:autoSpaceDE w:val="0"/>
        <w:autoSpaceDN w:val="0"/>
        <w:adjustRightInd w:val="0"/>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Специалисты комиссии регулярно проводят мониторинг информации, распространяемой в сети Интернет с целью выявления информации, причиняющей вред здоровью и развитию детей, проводит консультации по правовым вопросам для специалистов учреждений системы профилактики безнадзорности и правонарушений несовершеннолетних, родителей, несовершеннолетних. В июне 2018 года по обращению комиссии Федеральная служба по надзору в сфере связи, информационных технологий и массовых коммуникаций подтвердила наличие материалов с противоправным контентом. </w:t>
      </w:r>
    </w:p>
    <w:p w:rsidR="00701FD7" w:rsidRPr="009C00B1" w:rsidRDefault="00701FD7" w:rsidP="00701FD7">
      <w:pPr>
        <w:tabs>
          <w:tab w:val="left" w:pos="360"/>
        </w:tabs>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За отчетный период комиссией было направлено 929 писем (АППГ –913) с информацией в органы и учреждения системы профилактики безнадзорности и правонарушений несовершеннолетних:</w:t>
      </w:r>
    </w:p>
    <w:p w:rsidR="00701FD7" w:rsidRPr="009C00B1" w:rsidRDefault="00701FD7" w:rsidP="00701FD7">
      <w:pPr>
        <w:tabs>
          <w:tab w:val="left" w:pos="360"/>
        </w:tabs>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 - в МГМКДНиЗП – 2 (АППГ –4);</w:t>
      </w:r>
    </w:p>
    <w:p w:rsidR="00701FD7" w:rsidRPr="009C00B1" w:rsidRDefault="00701FD7" w:rsidP="00701FD7">
      <w:pPr>
        <w:tabs>
          <w:tab w:val="left" w:pos="360"/>
        </w:tabs>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ОКДНиЗП – 22 (АППГ –39);</w:t>
      </w:r>
    </w:p>
    <w:p w:rsidR="00701FD7" w:rsidRPr="009C00B1" w:rsidRDefault="00701FD7" w:rsidP="00701FD7">
      <w:pPr>
        <w:tabs>
          <w:tab w:val="left" w:pos="360"/>
        </w:tabs>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  в КДНиЗП других районов г. Москвы – 11 (АППГ – 15), </w:t>
      </w:r>
    </w:p>
    <w:p w:rsidR="00701FD7" w:rsidRPr="009C00B1" w:rsidRDefault="00701FD7" w:rsidP="00701FD7">
      <w:pPr>
        <w:tabs>
          <w:tab w:val="left" w:pos="360"/>
        </w:tabs>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КДНиЗП других регионов – 0 (АППГ – 5);</w:t>
      </w:r>
    </w:p>
    <w:p w:rsidR="00701FD7" w:rsidRPr="009C00B1" w:rsidRDefault="00701FD7" w:rsidP="00701FD7">
      <w:pPr>
        <w:tabs>
          <w:tab w:val="left" w:pos="360"/>
        </w:tabs>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иные органы и учреждения – 894 (АППГ –850).</w:t>
      </w:r>
    </w:p>
    <w:p w:rsidR="00701FD7" w:rsidRPr="009C00B1" w:rsidRDefault="00701FD7" w:rsidP="00701FD7">
      <w:pPr>
        <w:tabs>
          <w:tab w:val="left" w:pos="360"/>
        </w:tabs>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Комиссией за отчетный период направлено 16 методических рекомендаций, информационно-аналитических материалов в органы и учреждения системы профилактики безнадзорности и правонарушений несовершеннолетних (АППГ – 16).</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Мероприятия, запланированные в Плане работы комиссии по делам несовершеннолетних и защите их прав Войковского района на 2018 года, выполнены в полном объеме.</w:t>
      </w:r>
    </w:p>
    <w:p w:rsidR="001D34AD" w:rsidRPr="009C00B1" w:rsidRDefault="001D34AD" w:rsidP="00B6751B">
      <w:pPr>
        <w:pStyle w:val="1"/>
        <w:jc w:val="center"/>
        <w:rPr>
          <w:color w:val="1F497D" w:themeColor="text2"/>
        </w:rPr>
      </w:pPr>
      <w:r w:rsidRPr="009C00B1">
        <w:rPr>
          <w:color w:val="1F497D" w:themeColor="text2"/>
        </w:rPr>
        <w:t xml:space="preserve">Профилактика безнадзорности и беспризорности несовершеннолетних </w:t>
      </w:r>
      <w:r w:rsidR="00B6751B" w:rsidRPr="009C00B1">
        <w:rPr>
          <w:color w:val="1F497D" w:themeColor="text2"/>
        </w:rPr>
        <w:t xml:space="preserve">           </w:t>
      </w:r>
      <w:r w:rsidRPr="009C00B1">
        <w:rPr>
          <w:color w:val="1F497D" w:themeColor="text2"/>
        </w:rPr>
        <w:t>в Войковском районе</w:t>
      </w:r>
      <w:bookmarkEnd w:id="23"/>
    </w:p>
    <w:p w:rsidR="00B6751B" w:rsidRPr="009C00B1" w:rsidRDefault="00B6751B" w:rsidP="00B6751B">
      <w:pPr>
        <w:rPr>
          <w:color w:val="1F497D" w:themeColor="text2"/>
        </w:rPr>
      </w:pPr>
    </w:p>
    <w:p w:rsidR="00701FD7" w:rsidRPr="009C00B1" w:rsidRDefault="00701FD7" w:rsidP="00701FD7">
      <w:pPr>
        <w:spacing w:after="0" w:line="240" w:lineRule="auto"/>
        <w:ind w:firstLine="709"/>
        <w:jc w:val="both"/>
        <w:rPr>
          <w:rFonts w:ascii="Times New Roman" w:hAnsi="Times New Roman" w:cs="Times New Roman"/>
          <w:b/>
          <w:sz w:val="28"/>
          <w:szCs w:val="28"/>
        </w:rPr>
      </w:pPr>
      <w:bookmarkStart w:id="24" w:name="_Toc474332229"/>
      <w:r w:rsidRPr="009C00B1">
        <w:rPr>
          <w:rFonts w:ascii="Times New Roman" w:hAnsi="Times New Roman" w:cs="Times New Roman"/>
          <w:sz w:val="28"/>
          <w:szCs w:val="28"/>
        </w:rPr>
        <w:t>На территории Войковского района проживает 9459 несовершеннолетних (АППГ – 9362): из них в возрасте до 6 лет – 3972 детей (АППГ – 4030), от 7 до 14 лет – 4162 детей (АППГ – 4051), от 15 до 17 лет – 1325 подростков (АППГ – 1281).</w:t>
      </w:r>
    </w:p>
    <w:p w:rsidR="00701FD7" w:rsidRPr="009C00B1" w:rsidRDefault="00701FD7" w:rsidP="00701FD7">
      <w:pPr>
        <w:adjustRightInd w:val="0"/>
        <w:spacing w:after="0" w:line="240" w:lineRule="auto"/>
        <w:ind w:firstLine="709"/>
        <w:jc w:val="both"/>
        <w:rPr>
          <w:rFonts w:ascii="Times New Roman" w:eastAsia="Calibri" w:hAnsi="Times New Roman" w:cs="Times New Roman"/>
          <w:sz w:val="28"/>
          <w:szCs w:val="28"/>
          <w:shd w:val="clear" w:color="auto" w:fill="FFFFFF"/>
        </w:rPr>
      </w:pPr>
      <w:r w:rsidRPr="009C00B1">
        <w:rPr>
          <w:rFonts w:ascii="Times New Roman" w:hAnsi="Times New Roman" w:cs="Times New Roman"/>
          <w:sz w:val="28"/>
          <w:szCs w:val="28"/>
        </w:rPr>
        <w:t>В целях предупреждения безнадзорности, беспризорности и правонарушений несовершеннолетних, а также устранения причин и условий, им способствующих, в 2018 году службами системы профилактики безнадзорности и правонарушений несовершеннолетних Войковского района проводились профилактические мероприятия:</w:t>
      </w:r>
      <w:r w:rsidRPr="009C00B1">
        <w:rPr>
          <w:rStyle w:val="apple-converted-space"/>
          <w:rFonts w:ascii="Times New Roman" w:eastAsia="Calibri" w:hAnsi="Times New Roman" w:cs="Times New Roman"/>
          <w:sz w:val="28"/>
          <w:szCs w:val="28"/>
          <w:shd w:val="clear" w:color="auto" w:fill="FFFFFF"/>
        </w:rPr>
        <w:t xml:space="preserve"> «Подросток-Бродяжка»;</w:t>
      </w:r>
      <w:r w:rsidRPr="009C00B1">
        <w:rPr>
          <w:rStyle w:val="apple-converted-space"/>
          <w:rFonts w:ascii="Times New Roman" w:hAnsi="Times New Roman" w:cs="Times New Roman"/>
          <w:sz w:val="28"/>
          <w:szCs w:val="28"/>
        </w:rPr>
        <w:t xml:space="preserve"> </w:t>
      </w:r>
      <w:r w:rsidRPr="009C00B1">
        <w:rPr>
          <w:rStyle w:val="apple-converted-space"/>
          <w:rFonts w:ascii="Times New Roman" w:eastAsia="Calibri" w:hAnsi="Times New Roman" w:cs="Times New Roman"/>
          <w:sz w:val="28"/>
          <w:szCs w:val="28"/>
          <w:shd w:val="clear" w:color="auto" w:fill="FFFFFF"/>
        </w:rPr>
        <w:t>«Подросток-Семья»; «Подросток-Лидер»; «Подросток-Игла»; «Твой выбор»;</w:t>
      </w:r>
      <w:r w:rsidRPr="009C00B1">
        <w:rPr>
          <w:rFonts w:ascii="Times New Roman" w:hAnsi="Times New Roman" w:cs="Times New Roman"/>
          <w:sz w:val="28"/>
          <w:szCs w:val="28"/>
        </w:rPr>
        <w:t xml:space="preserve"> </w:t>
      </w:r>
      <w:r w:rsidRPr="009C00B1">
        <w:rPr>
          <w:rStyle w:val="apple-converted-space"/>
          <w:rFonts w:ascii="Times New Roman" w:eastAsia="Calibri" w:hAnsi="Times New Roman" w:cs="Times New Roman"/>
          <w:sz w:val="28"/>
          <w:szCs w:val="28"/>
          <w:shd w:val="clear" w:color="auto" w:fill="FFFFFF"/>
        </w:rPr>
        <w:t>«Подросток и школа»;</w:t>
      </w:r>
      <w:r w:rsidRPr="009C00B1">
        <w:rPr>
          <w:rFonts w:ascii="Times New Roman" w:hAnsi="Times New Roman" w:cs="Times New Roman"/>
          <w:sz w:val="28"/>
          <w:szCs w:val="28"/>
        </w:rPr>
        <w:t xml:space="preserve"> «Превентив»; </w:t>
      </w:r>
      <w:r w:rsidRPr="009C00B1">
        <w:rPr>
          <w:rStyle w:val="apple-converted-space"/>
          <w:rFonts w:ascii="Times New Roman" w:eastAsia="Calibri" w:hAnsi="Times New Roman" w:cs="Times New Roman"/>
          <w:sz w:val="28"/>
          <w:szCs w:val="28"/>
          <w:shd w:val="clear" w:color="auto" w:fill="FFFFFF"/>
        </w:rPr>
        <w:t>«Подросток – Условник».</w:t>
      </w:r>
    </w:p>
    <w:p w:rsidR="00701FD7" w:rsidRPr="009C00B1" w:rsidRDefault="00701FD7" w:rsidP="00701FD7">
      <w:pPr>
        <w:pStyle w:val="aa"/>
        <w:spacing w:before="0" w:after="0"/>
        <w:ind w:firstLine="709"/>
        <w:jc w:val="both"/>
        <w:rPr>
          <w:sz w:val="28"/>
          <w:szCs w:val="28"/>
        </w:rPr>
      </w:pPr>
      <w:r w:rsidRPr="009C00B1">
        <w:rPr>
          <w:sz w:val="28"/>
          <w:szCs w:val="28"/>
        </w:rPr>
        <w:t>В 2018 году комиссия ежеквартально проводила мониторинг занятости несовершеннолетних, состоящих на учете в комиссии.</w:t>
      </w:r>
    </w:p>
    <w:p w:rsidR="00701FD7" w:rsidRPr="009C00B1" w:rsidRDefault="00701FD7" w:rsidP="00701FD7">
      <w:pPr>
        <w:pStyle w:val="aa"/>
        <w:spacing w:before="0" w:after="0"/>
        <w:ind w:firstLine="709"/>
        <w:jc w:val="both"/>
        <w:rPr>
          <w:sz w:val="28"/>
          <w:szCs w:val="28"/>
        </w:rPr>
      </w:pPr>
      <w:r w:rsidRPr="009C00B1">
        <w:rPr>
          <w:sz w:val="28"/>
          <w:szCs w:val="28"/>
        </w:rPr>
        <w:t>Анализ занятости несовершеннолетних показал, что из 36 несовершеннолетних (АППГ – 26), состоящих на учете в комиссии, досуг организован у 26 несовершеннолетних (АППГ – 16).</w:t>
      </w:r>
    </w:p>
    <w:p w:rsidR="00701FD7" w:rsidRPr="009C00B1" w:rsidRDefault="00701FD7" w:rsidP="00701FD7">
      <w:pPr>
        <w:spacing w:after="0" w:line="240" w:lineRule="auto"/>
        <w:ind w:firstLine="708"/>
        <w:jc w:val="both"/>
        <w:rPr>
          <w:rFonts w:ascii="Times New Roman" w:hAnsi="Times New Roman" w:cs="Times New Roman"/>
          <w:sz w:val="28"/>
          <w:szCs w:val="28"/>
        </w:rPr>
      </w:pPr>
      <w:r w:rsidRPr="009C00B1">
        <w:rPr>
          <w:rFonts w:ascii="Times New Roman" w:hAnsi="Times New Roman" w:cs="Times New Roman"/>
          <w:sz w:val="28"/>
          <w:szCs w:val="28"/>
        </w:rPr>
        <w:t>Комиссией ежеквартально проводилась сверка с ГКУ ЦЗН г.Москвы и ГКУ ЦЗМ г.Москвы</w:t>
      </w:r>
    </w:p>
    <w:p w:rsidR="00701FD7" w:rsidRPr="009C00B1" w:rsidRDefault="00701FD7" w:rsidP="00701FD7">
      <w:pPr>
        <w:spacing w:after="0" w:line="240" w:lineRule="auto"/>
        <w:ind w:firstLine="708"/>
        <w:jc w:val="both"/>
        <w:rPr>
          <w:rFonts w:ascii="Times New Roman" w:hAnsi="Times New Roman" w:cs="Times New Roman"/>
          <w:sz w:val="28"/>
          <w:szCs w:val="28"/>
        </w:rPr>
      </w:pPr>
      <w:r w:rsidRPr="009C00B1">
        <w:rPr>
          <w:rFonts w:ascii="Times New Roman" w:hAnsi="Times New Roman" w:cs="Times New Roman"/>
          <w:sz w:val="28"/>
          <w:szCs w:val="28"/>
        </w:rPr>
        <w:t>По информации ГКУ ЦЗН г.Москвы за отчетный период было зарегистрировано несовершеннолетних в качестве безработного – 2 чел.</w:t>
      </w:r>
    </w:p>
    <w:p w:rsidR="00701FD7" w:rsidRPr="009C00B1" w:rsidRDefault="00701FD7" w:rsidP="00701FD7">
      <w:pPr>
        <w:pStyle w:val="ab"/>
        <w:spacing w:after="0"/>
        <w:ind w:left="0" w:right="-1" w:firstLine="709"/>
        <w:jc w:val="both"/>
        <w:rPr>
          <w:sz w:val="28"/>
          <w:szCs w:val="28"/>
        </w:rPr>
      </w:pPr>
      <w:r w:rsidRPr="009C00B1">
        <w:rPr>
          <w:sz w:val="28"/>
          <w:szCs w:val="28"/>
        </w:rPr>
        <w:t>В ГКУ ЦЗМ г.Москвы за период с 01.01.2018 по 24.12.2018 обратились несовершеннолетние граждане, зарегистрированные в Войковском районе – 27 человек. Из них:</w:t>
      </w:r>
    </w:p>
    <w:p w:rsidR="00701FD7" w:rsidRPr="009C00B1" w:rsidRDefault="00701FD7" w:rsidP="00701FD7">
      <w:pPr>
        <w:pStyle w:val="ab"/>
        <w:spacing w:after="0"/>
        <w:ind w:left="0" w:right="-1" w:firstLine="709"/>
        <w:jc w:val="both"/>
        <w:rPr>
          <w:sz w:val="28"/>
          <w:szCs w:val="28"/>
        </w:rPr>
      </w:pPr>
      <w:r w:rsidRPr="009C00B1">
        <w:rPr>
          <w:sz w:val="28"/>
          <w:szCs w:val="28"/>
        </w:rPr>
        <w:t>- получили направление на временную работу – 9 чел.;</w:t>
      </w:r>
    </w:p>
    <w:p w:rsidR="00701FD7" w:rsidRPr="009C00B1" w:rsidRDefault="00701FD7" w:rsidP="00701FD7">
      <w:pPr>
        <w:pStyle w:val="ab"/>
        <w:spacing w:after="0"/>
        <w:ind w:left="0" w:right="-1" w:firstLine="709"/>
        <w:jc w:val="both"/>
        <w:rPr>
          <w:sz w:val="28"/>
          <w:szCs w:val="28"/>
        </w:rPr>
      </w:pPr>
      <w:r w:rsidRPr="009C00B1">
        <w:rPr>
          <w:sz w:val="28"/>
          <w:szCs w:val="28"/>
        </w:rPr>
        <w:t>- получили направление на постоянную работу – 12 чел.;</w:t>
      </w:r>
    </w:p>
    <w:p w:rsidR="00701FD7" w:rsidRPr="009C00B1" w:rsidRDefault="00701FD7" w:rsidP="00701FD7">
      <w:pPr>
        <w:pStyle w:val="ab"/>
        <w:spacing w:after="0"/>
        <w:ind w:left="0" w:right="-1" w:firstLine="709"/>
        <w:jc w:val="both"/>
        <w:rPr>
          <w:sz w:val="28"/>
          <w:szCs w:val="28"/>
        </w:rPr>
      </w:pPr>
      <w:r w:rsidRPr="009C00B1">
        <w:rPr>
          <w:sz w:val="28"/>
          <w:szCs w:val="28"/>
        </w:rPr>
        <w:t>- трудоустроены по программе «организация временного трудоустройства студентов образовательных организаций профессионального и высшего образования в свободное от учебы время и период каникул» - 1 чел.</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В соответствии с Приказом Минобрнауки России от 16.06.2014 № 658, в образовательных организациях совместно с ГБУЗ «МНПЦ наркологии ДЗМ» в 2018 году проводилось социально-психологическое тестирование обучающихся, направленное на раннее выявление немедицинского потребления наркотических средств и психотропных веществ.</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На учете комиссии на 31.12.2018 состоит 1 несовершеннолетний (АППГ – 2) в категории:</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несовершеннолетние, употребляющие психотропные вещества без назначения врача, либо употребляющие одурманивающие вещества, - 1 чел. (АППГ – 2 чел.).</w:t>
      </w:r>
    </w:p>
    <w:p w:rsidR="00701FD7" w:rsidRPr="009C00B1" w:rsidRDefault="00701FD7" w:rsidP="00701FD7">
      <w:pPr>
        <w:spacing w:after="0" w:line="240" w:lineRule="auto"/>
        <w:ind w:right="-1" w:firstLine="709"/>
        <w:jc w:val="both"/>
        <w:rPr>
          <w:rFonts w:ascii="Times New Roman" w:hAnsi="Times New Roman" w:cs="Times New Roman"/>
          <w:sz w:val="28"/>
          <w:szCs w:val="28"/>
        </w:rPr>
      </w:pPr>
      <w:r w:rsidRPr="009C00B1">
        <w:rPr>
          <w:rFonts w:ascii="Times New Roman" w:hAnsi="Times New Roman" w:cs="Times New Roman"/>
          <w:sz w:val="28"/>
          <w:szCs w:val="28"/>
        </w:rPr>
        <w:t>Комиссией ежеквартально с Детским наркологическим центром ГБУЗ МНПЦ наркологии ДЗМ проводится сверка списков несовершеннолетних, состоящих на учете в комиссии, в связи с правонарушениями и преступлениями, связанными с незаконным оборотом наркотических средств и психотропных веществ.</w:t>
      </w:r>
    </w:p>
    <w:p w:rsidR="00701FD7" w:rsidRPr="009C00B1" w:rsidRDefault="00701FD7" w:rsidP="00701FD7">
      <w:pPr>
        <w:spacing w:after="0" w:line="240" w:lineRule="auto"/>
        <w:ind w:right="-1" w:firstLine="709"/>
        <w:jc w:val="both"/>
        <w:rPr>
          <w:rFonts w:ascii="Times New Roman" w:hAnsi="Times New Roman" w:cs="Times New Roman"/>
          <w:sz w:val="28"/>
          <w:szCs w:val="28"/>
        </w:rPr>
      </w:pPr>
      <w:r w:rsidRPr="009C00B1">
        <w:rPr>
          <w:rFonts w:ascii="Times New Roman" w:hAnsi="Times New Roman" w:cs="Times New Roman"/>
          <w:sz w:val="28"/>
          <w:szCs w:val="28"/>
        </w:rPr>
        <w:t>По результатам сверки на 31.12.2018 диспансерное наблюдение установлено в отношении 1 несовершеннолетнего.</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В 2018 года в комиссию поступил 81 протокол об административных правонарушениях (АППГ – 68). Из них,</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отношении несовершеннолетних – 31 (АППГ – 32);</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отношении родителей – 50 (АППГ – 36).</w:t>
      </w:r>
    </w:p>
    <w:p w:rsidR="00EC6CD7" w:rsidRDefault="00EC6CD7" w:rsidP="00C22184">
      <w:pPr>
        <w:pStyle w:val="1"/>
        <w:jc w:val="center"/>
        <w:rPr>
          <w:color w:val="1F497D" w:themeColor="text2"/>
        </w:rPr>
      </w:pPr>
    </w:p>
    <w:p w:rsidR="001D34AD" w:rsidRPr="009C00B1" w:rsidRDefault="001D34AD" w:rsidP="00C22184">
      <w:pPr>
        <w:pStyle w:val="1"/>
        <w:jc w:val="center"/>
        <w:rPr>
          <w:color w:val="1F497D" w:themeColor="text2"/>
        </w:rPr>
      </w:pPr>
      <w:r w:rsidRPr="009C00B1">
        <w:rPr>
          <w:color w:val="1F497D" w:themeColor="text2"/>
        </w:rPr>
        <w:t>Осуществление мер по защите и восстановлению прав и законных интересов несовершеннолетних</w:t>
      </w:r>
      <w:bookmarkEnd w:id="24"/>
    </w:p>
    <w:p w:rsidR="00C22184" w:rsidRPr="007A178F" w:rsidRDefault="00C22184" w:rsidP="00C22184">
      <w:pPr>
        <w:rPr>
          <w:color w:val="FF0000"/>
        </w:rPr>
      </w:pPr>
    </w:p>
    <w:p w:rsidR="00701FD7" w:rsidRPr="009C00B1" w:rsidRDefault="00701FD7" w:rsidP="00701FD7">
      <w:pPr>
        <w:spacing w:after="0" w:line="240" w:lineRule="auto"/>
        <w:ind w:firstLine="709"/>
        <w:jc w:val="both"/>
        <w:rPr>
          <w:rFonts w:ascii="Times New Roman" w:hAnsi="Times New Roman" w:cs="Times New Roman"/>
          <w:sz w:val="28"/>
          <w:szCs w:val="28"/>
        </w:rPr>
      </w:pPr>
      <w:bookmarkStart w:id="25" w:name="_Toc474332230"/>
      <w:r w:rsidRPr="009C00B1">
        <w:rPr>
          <w:rFonts w:ascii="Times New Roman" w:hAnsi="Times New Roman" w:cs="Times New Roman"/>
          <w:sz w:val="28"/>
          <w:szCs w:val="28"/>
        </w:rPr>
        <w:t>В комиссию за отчетный период поступило 39 обращений граждан (АППГ – 27), из них:</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обращений несовершеннолетних – 1 (АППГ – 0);</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родителей – 14 (АППГ – 25);</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других граждан – 24 (АППГ – 2).</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По итогам рассмотрения дел комиссией было вынесено 409 постановлений по вопросам защиты прав несовершеннолетних (АППГ – 399), направлены в органы и учреждения системы профилактики 179 поручений (АППГ – 273).</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По состоянию на 31.12.2018  на учете в ОСЗН Войковского района, уполномоченного в сфере опеки, попечительства и патронажа, состоят:</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- 8 детей (АППГ – 5), родители которых лишены родительских прав;</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- 2 детей (АППГ – 6), родители которых ограничены в родительских правах.</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Фактов непосредственной угрозы жизни или здоровью детей специалистами ОСЗН Войковского района не выявлено (АППГ – 0).</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На учете в ОСЗН Войковского района состоят 23 приемные семьи, в которых проживают 32 несовершеннолетних; число патронатных семей – 0 (АППГ – 0).</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В целях защиты прав и законных интересов несовершеннолетних обязанности по опеке и попечительству опекуном (попечителем) исполняются безвозмездно – 31 семья (АППГ – 30), в них -  34 ребенка (АППГ – 33).</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Количество семей усыновителей в 2018 году  – 39 (АППГ – 37), в них - 43 детей (АППГ – 37).</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Количество семей, находящихся в трудной жизненной ситуации, - 2 (АППГ – 3).</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Численность детей, оставшихся без попечения родителей, в 2018 году – 7 (АППГ – 5), из них устроены, переданы под надзор:</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переданы на безвозмездную форму опеки – 6 (АППГ – 0);</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возвращены родителям – 1 (АППГ – 0)</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На заседаниях комиссии рассмотрено 56 дел в отношении взрослых лиц (АППГ – 42), из которых:</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отношении родителей (законных представителей) – 43 протокола об административном правонарушении в связи с неисполнением родителями (законными представителями) обязанностей по воспитанию, образованию и содержанию несовершеннолетних детей (АППГ – 24);</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отношении родителей – 5 протоколов об административном правонарушении, предусмотренном ст.20.22 КоАП РФ (АППГ – 7);</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отношении взрослых лиц, вовлекающих несовершеннолетних в распитие спиртных напитков, - 0 протоколов об административном правонарушении (АППГ – 2);</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по информации органов и учреждений системы профилактики – 13 (АППГ – 21);</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По итогам рассмотрения дел на заседаниях комиссии привлечено к административной ответственности – 24 человека (АППГ – 9).</w:t>
      </w:r>
    </w:p>
    <w:p w:rsidR="00701FD7" w:rsidRPr="009C00B1" w:rsidRDefault="00701FD7" w:rsidP="00701FD7">
      <w:pPr>
        <w:pStyle w:val="ab"/>
        <w:spacing w:after="0"/>
        <w:ind w:left="0" w:firstLine="708"/>
        <w:jc w:val="both"/>
        <w:rPr>
          <w:sz w:val="28"/>
          <w:szCs w:val="28"/>
        </w:rPr>
      </w:pPr>
      <w:r w:rsidRPr="009C00B1">
        <w:rPr>
          <w:sz w:val="28"/>
          <w:szCs w:val="28"/>
        </w:rPr>
        <w:t>По результатам ежеквартальных сверок на внутришкольном учете состоят 66 несовершеннолетних (АППГ – 44), в том числе за систематические прогулы – 10 несовершеннолетних (АППГ – 7).</w:t>
      </w:r>
    </w:p>
    <w:p w:rsidR="00701FD7" w:rsidRPr="009C00B1" w:rsidRDefault="00701FD7" w:rsidP="00701FD7">
      <w:pPr>
        <w:pStyle w:val="ab"/>
        <w:spacing w:after="0"/>
        <w:ind w:left="0" w:firstLine="708"/>
        <w:jc w:val="both"/>
        <w:rPr>
          <w:sz w:val="28"/>
          <w:szCs w:val="28"/>
        </w:rPr>
      </w:pPr>
      <w:r w:rsidRPr="009C00B1">
        <w:rPr>
          <w:sz w:val="28"/>
          <w:szCs w:val="28"/>
        </w:rPr>
        <w:t>Анализируя работу образовательных организаций с данной категорий детей, комиссией принимались решения, способствующие принятию мер межведомственного взаимодействия и помощи семьям и несовершеннолетним, имеющим проблемы в обучении, связанные с педагогической запущенностью детей, нарушением детско-родительских отношений.</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В образовательных организациях, расположенных на территории Войковского района, ежегодно ведется работа по выявлению и учету обучающихся с высоким уровнем тревожности и депрессии и учету семей, в которых возможны факты жестокого обращения с детьми, семейные конфликты. При выявлении фактов жестокого обращения с детьми учреждения системы профилактики незамедлительно информируют комиссию, ОСЗН Войковского района, ОМВД России по Войковскому району.</w:t>
      </w:r>
    </w:p>
    <w:p w:rsidR="001D34AD" w:rsidRPr="009C00B1" w:rsidRDefault="001D34AD" w:rsidP="00C22184">
      <w:pPr>
        <w:pStyle w:val="1"/>
        <w:jc w:val="center"/>
        <w:rPr>
          <w:color w:val="1F497D" w:themeColor="text2"/>
        </w:rPr>
      </w:pPr>
      <w:r w:rsidRPr="009C00B1">
        <w:rPr>
          <w:color w:val="1F497D" w:themeColor="text2"/>
        </w:rPr>
        <w:t>Работа с семьями, находящимися в социально опасном положении</w:t>
      </w:r>
      <w:bookmarkEnd w:id="25"/>
    </w:p>
    <w:p w:rsidR="00C22184" w:rsidRPr="009C00B1" w:rsidRDefault="00C22184" w:rsidP="00C22184">
      <w:pPr>
        <w:rPr>
          <w:color w:val="1F497D" w:themeColor="text2"/>
        </w:rPr>
      </w:pP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По результатам сверки в ОДН ОМВД России по Войковскому району на 31.12.2018 состоят 11 неблагополучных родителей (АППГ - 14). </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Количество детей, проживающих с родителями, отрицательно влияющих на них – 13 (АППГ – 16).</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На учете в комиссии в категории «семья, находящаяся в социально опасном положении» состоят 9 родителей (АППГ – 13).</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На социальном сопровождении с проведением индивидуальной профилактической работы находятся 9 родителей (АППГ – 11).</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 За отчетный период с учета комиссии снято 14 родителей (АППГ – 12):</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по улучшению ситуации в семье – 9 (АППГ – 7);</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 связи с переменой места жительства – 2 (АППГ- 3);</w:t>
      </w:r>
    </w:p>
    <w:p w:rsidR="00701FD7" w:rsidRPr="009C00B1" w:rsidRDefault="00701FD7" w:rsidP="00701FD7">
      <w:pPr>
        <w:spacing w:after="0" w:line="240" w:lineRule="auto"/>
        <w:ind w:firstLine="709"/>
        <w:jc w:val="both"/>
        <w:rPr>
          <w:rFonts w:ascii="Times New Roman" w:hAnsi="Times New Roman" w:cs="Times New Roman"/>
          <w:bCs/>
          <w:iCs/>
          <w:sz w:val="28"/>
          <w:szCs w:val="28"/>
        </w:rPr>
      </w:pPr>
      <w:r w:rsidRPr="009C00B1">
        <w:rPr>
          <w:rFonts w:ascii="Times New Roman" w:hAnsi="Times New Roman" w:cs="Times New Roman"/>
          <w:bCs/>
          <w:iCs/>
          <w:sz w:val="28"/>
          <w:szCs w:val="28"/>
        </w:rPr>
        <w:t>Профилактическая работа с семьями, находящимися в социально опасном положении, осуществлялась ГБУ ЦСПСиД «Коптево» совместно с органами и учреждениями системы профилактики безнадзорности и правонарушений несовершеннолетних. Межведомственное взаимодействие в работе с семьями, находящимися в социально опасном положении, выражалась в реализации межведомственных комплексных программ социальной реабилитации семей.</w:t>
      </w:r>
    </w:p>
    <w:p w:rsidR="00701FD7" w:rsidRPr="009C00B1" w:rsidRDefault="00701FD7" w:rsidP="00701FD7">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bCs/>
          <w:iCs/>
          <w:sz w:val="28"/>
          <w:szCs w:val="28"/>
        </w:rPr>
        <w:t xml:space="preserve">На заседаниях комиссии заслушивались отчеты специалистов ГБУ ЦСПСиД «Коптево» и ГБУ ЦД «ПРЕОБРАЖЕНИЕ» по результатам проведенной работы, рассматривались </w:t>
      </w:r>
      <w:r w:rsidRPr="009C00B1">
        <w:rPr>
          <w:rFonts w:ascii="Times New Roman" w:hAnsi="Times New Roman" w:cs="Times New Roman"/>
          <w:sz w:val="28"/>
          <w:szCs w:val="28"/>
        </w:rPr>
        <w:t>планы индивидуальной профилактической работы, указывались на недостатки при составлении планов индивидуальной профилактической работы и отчетов.</w:t>
      </w:r>
    </w:p>
    <w:p w:rsidR="00701FD7" w:rsidRPr="009C00B1" w:rsidRDefault="00701FD7" w:rsidP="00701FD7">
      <w:pPr>
        <w:pStyle w:val="ab"/>
        <w:spacing w:after="0"/>
        <w:ind w:left="0" w:firstLine="709"/>
        <w:jc w:val="both"/>
        <w:rPr>
          <w:sz w:val="28"/>
          <w:szCs w:val="28"/>
        </w:rPr>
      </w:pPr>
      <w:r w:rsidRPr="009C00B1">
        <w:rPr>
          <w:sz w:val="28"/>
          <w:szCs w:val="28"/>
        </w:rPr>
        <w:t>Данное направление работы субъектов системы профилактики комиссией в 2019 году взято на контроль.</w:t>
      </w:r>
    </w:p>
    <w:p w:rsidR="006D2D41" w:rsidRPr="009C00B1" w:rsidRDefault="006D2D41" w:rsidP="00487FFC">
      <w:pPr>
        <w:spacing w:after="0" w:line="240" w:lineRule="auto"/>
        <w:ind w:firstLine="709"/>
        <w:jc w:val="both"/>
        <w:rPr>
          <w:rFonts w:ascii="Times New Roman" w:eastAsia="Times New Roman" w:hAnsi="Times New Roman" w:cs="Times New Roman"/>
          <w:sz w:val="28"/>
          <w:szCs w:val="28"/>
        </w:rPr>
      </w:pPr>
    </w:p>
    <w:p w:rsidR="006D2D41" w:rsidRPr="007A178F" w:rsidRDefault="006D2D41" w:rsidP="00487FFC">
      <w:pPr>
        <w:spacing w:after="0" w:line="240" w:lineRule="auto"/>
        <w:ind w:firstLine="709"/>
        <w:jc w:val="both"/>
        <w:rPr>
          <w:rFonts w:ascii="Times New Roman" w:eastAsia="Times New Roman" w:hAnsi="Times New Roman" w:cs="Times New Roman"/>
          <w:color w:val="FF0000"/>
          <w:sz w:val="28"/>
          <w:szCs w:val="28"/>
        </w:rPr>
      </w:pPr>
    </w:p>
    <w:p w:rsidR="006D2D41" w:rsidRPr="007A178F" w:rsidRDefault="006D2D41" w:rsidP="00487FFC">
      <w:pPr>
        <w:spacing w:after="0" w:line="240" w:lineRule="auto"/>
        <w:ind w:firstLine="709"/>
        <w:jc w:val="both"/>
        <w:rPr>
          <w:rFonts w:ascii="Times New Roman" w:eastAsia="Times New Roman" w:hAnsi="Times New Roman" w:cs="Times New Roman"/>
          <w:color w:val="FF0000"/>
          <w:sz w:val="28"/>
          <w:szCs w:val="28"/>
        </w:rPr>
      </w:pPr>
    </w:p>
    <w:p w:rsidR="006D2D41" w:rsidRPr="009C00B1" w:rsidRDefault="006D2D41" w:rsidP="006D2D41">
      <w:pPr>
        <w:pStyle w:val="1"/>
        <w:jc w:val="center"/>
        <w:rPr>
          <w:color w:val="1F497D" w:themeColor="text2"/>
        </w:rPr>
      </w:pPr>
      <w:r w:rsidRPr="009C00B1">
        <w:rPr>
          <w:color w:val="1F497D" w:themeColor="text2"/>
        </w:rPr>
        <w:t>Состояние преступности, правонарушений и иных антиобщественных действий, совершенных несовершеннолетними</w:t>
      </w:r>
    </w:p>
    <w:p w:rsidR="006D2D41" w:rsidRPr="009C00B1" w:rsidRDefault="006D2D41" w:rsidP="006D2D41">
      <w:pPr>
        <w:rPr>
          <w:color w:val="1F497D" w:themeColor="text2"/>
        </w:rPr>
      </w:pPr>
    </w:p>
    <w:p w:rsidR="006D2D41" w:rsidRPr="007A178F" w:rsidRDefault="006D2D41" w:rsidP="006D2D41">
      <w:pPr>
        <w:rPr>
          <w:color w:val="FF0000"/>
        </w:rPr>
      </w:pPr>
    </w:p>
    <w:p w:rsidR="007A178F" w:rsidRPr="009C00B1" w:rsidRDefault="007A178F" w:rsidP="007A178F">
      <w:pPr>
        <w:spacing w:after="0" w:line="240" w:lineRule="auto"/>
        <w:ind w:firstLine="708"/>
        <w:jc w:val="both"/>
        <w:rPr>
          <w:rFonts w:ascii="Times New Roman" w:hAnsi="Times New Roman" w:cs="Times New Roman"/>
          <w:sz w:val="28"/>
          <w:szCs w:val="28"/>
        </w:rPr>
      </w:pPr>
      <w:bookmarkStart w:id="26" w:name="_Toc474332231"/>
      <w:r w:rsidRPr="009C00B1">
        <w:rPr>
          <w:rFonts w:ascii="Times New Roman" w:hAnsi="Times New Roman" w:cs="Times New Roman"/>
          <w:sz w:val="28"/>
          <w:szCs w:val="28"/>
        </w:rPr>
        <w:t>На координационном совещании 25.12.2018 заслушивался отчет начальника ОДН  о деятельности ОДН ОМВД России по Войковскому району.</w:t>
      </w:r>
    </w:p>
    <w:p w:rsidR="007A178F" w:rsidRPr="009C00B1" w:rsidRDefault="007A178F" w:rsidP="007A178F">
      <w:pPr>
        <w:spacing w:after="0" w:line="240" w:lineRule="auto"/>
        <w:ind w:right="-1" w:firstLine="708"/>
        <w:jc w:val="both"/>
        <w:rPr>
          <w:rFonts w:ascii="Times New Roman" w:hAnsi="Times New Roman" w:cs="Times New Roman"/>
          <w:sz w:val="28"/>
          <w:szCs w:val="28"/>
        </w:rPr>
      </w:pPr>
      <w:r w:rsidRPr="009C00B1">
        <w:rPr>
          <w:rFonts w:ascii="Times New Roman" w:hAnsi="Times New Roman" w:cs="Times New Roman"/>
          <w:sz w:val="28"/>
          <w:szCs w:val="28"/>
        </w:rPr>
        <w:t>За 12 месяцев 2018 года в дежурную часть ОМВД России по Войковскому району доставлено 292 несовершеннолетних (АППГ – 350), из них за занятие бродяжничеством – 4 (АППГ – 0), направлено в медицинские учреждения – 22 (АППГ – 21) несовершеннолетних, в целях предупреждения и пресечения преступлений, совершаемых несовершеннолетними, не жителями г.Москвы, в ЦВСНП ГУ МВД России по г. Москве по Постановлению начальника ОМВД России по Войковскому району  направлено 10 несовершеннолетних (АППГ – 14), сроком до 48 часов.</w:t>
      </w:r>
    </w:p>
    <w:p w:rsidR="007A178F" w:rsidRPr="009C00B1" w:rsidRDefault="007A178F" w:rsidP="007A178F">
      <w:pPr>
        <w:spacing w:after="0" w:line="240" w:lineRule="auto"/>
        <w:ind w:right="-1" w:firstLine="708"/>
        <w:jc w:val="both"/>
        <w:rPr>
          <w:rFonts w:ascii="Times New Roman" w:hAnsi="Times New Roman" w:cs="Times New Roman"/>
          <w:sz w:val="28"/>
          <w:szCs w:val="28"/>
        </w:rPr>
      </w:pPr>
      <w:r w:rsidRPr="009C00B1">
        <w:rPr>
          <w:rFonts w:ascii="Times New Roman" w:hAnsi="Times New Roman" w:cs="Times New Roman"/>
          <w:sz w:val="28"/>
          <w:szCs w:val="28"/>
        </w:rPr>
        <w:t>Инспекторами ОДН отдела составлено 180 административных протоколов, из них:</w:t>
      </w:r>
    </w:p>
    <w:p w:rsidR="007A178F" w:rsidRPr="009C00B1" w:rsidRDefault="007A178F" w:rsidP="007A178F">
      <w:pPr>
        <w:spacing w:after="0" w:line="240" w:lineRule="auto"/>
        <w:ind w:right="-1" w:firstLine="708"/>
        <w:jc w:val="both"/>
        <w:rPr>
          <w:rFonts w:ascii="Times New Roman" w:hAnsi="Times New Roman" w:cs="Times New Roman"/>
          <w:sz w:val="28"/>
          <w:szCs w:val="28"/>
        </w:rPr>
      </w:pPr>
      <w:r w:rsidRPr="009C00B1">
        <w:rPr>
          <w:rFonts w:ascii="Times New Roman" w:hAnsi="Times New Roman" w:cs="Times New Roman"/>
          <w:sz w:val="28"/>
          <w:szCs w:val="28"/>
        </w:rPr>
        <w:t>на несовершеннолетних – 87, в т.ч. за распитие алкогольной продукции – 30, употребление психотропных веществ – 0, за употребление табака – 38, за мелкое хищение – 17, за мелкое хулиганство – 1, совершение прочих административных правонарушений – 1;</w:t>
      </w:r>
    </w:p>
    <w:p w:rsidR="007A178F" w:rsidRPr="009C00B1" w:rsidRDefault="007A178F" w:rsidP="007A178F">
      <w:pPr>
        <w:spacing w:after="0" w:line="240" w:lineRule="auto"/>
        <w:ind w:right="-1" w:firstLine="708"/>
        <w:jc w:val="both"/>
        <w:rPr>
          <w:rFonts w:ascii="Times New Roman" w:hAnsi="Times New Roman" w:cs="Times New Roman"/>
          <w:sz w:val="28"/>
          <w:szCs w:val="28"/>
        </w:rPr>
      </w:pPr>
      <w:r w:rsidRPr="009C00B1">
        <w:rPr>
          <w:rFonts w:ascii="Times New Roman" w:hAnsi="Times New Roman" w:cs="Times New Roman"/>
          <w:sz w:val="28"/>
          <w:szCs w:val="28"/>
        </w:rPr>
        <w:t>на взрослых, совершивших административные правонарушения в отношении детей:</w:t>
      </w:r>
    </w:p>
    <w:p w:rsidR="007A178F" w:rsidRPr="009C00B1" w:rsidRDefault="007A178F" w:rsidP="007A178F">
      <w:pPr>
        <w:spacing w:after="0" w:line="240" w:lineRule="auto"/>
        <w:ind w:right="-1" w:firstLine="708"/>
        <w:jc w:val="both"/>
        <w:rPr>
          <w:rFonts w:ascii="Times New Roman" w:hAnsi="Times New Roman" w:cs="Times New Roman"/>
          <w:sz w:val="28"/>
          <w:szCs w:val="28"/>
        </w:rPr>
      </w:pPr>
      <w:r w:rsidRPr="009C00B1">
        <w:rPr>
          <w:rFonts w:ascii="Times New Roman" w:hAnsi="Times New Roman" w:cs="Times New Roman"/>
          <w:sz w:val="28"/>
          <w:szCs w:val="28"/>
        </w:rPr>
        <w:t>на родителей за неисполнение родительских обязанностей – 68, за вовлечение своих детей в употребления алкогольной продукции – 0, за нахождение в состоянии алкогольного опьянения своих детей – 11, за нахождение несовершеннолетних детей в ночное время без сопровождения взрослых – 16;</w:t>
      </w:r>
    </w:p>
    <w:p w:rsidR="007A178F" w:rsidRPr="009C00B1" w:rsidRDefault="007A178F" w:rsidP="007A178F">
      <w:pPr>
        <w:spacing w:after="0" w:line="240" w:lineRule="auto"/>
        <w:ind w:right="-1" w:firstLine="708"/>
        <w:jc w:val="both"/>
        <w:rPr>
          <w:rFonts w:ascii="Times New Roman" w:hAnsi="Times New Roman" w:cs="Times New Roman"/>
          <w:sz w:val="28"/>
          <w:szCs w:val="28"/>
        </w:rPr>
      </w:pPr>
      <w:r w:rsidRPr="009C00B1">
        <w:rPr>
          <w:rFonts w:ascii="Times New Roman" w:hAnsi="Times New Roman" w:cs="Times New Roman"/>
          <w:sz w:val="28"/>
          <w:szCs w:val="28"/>
        </w:rPr>
        <w:t>на иных взрослых лиц – за вовлечение несовершеннолетних в употребление алкогольной продукции – 11, за вовлечение несовершеннолетних в употребление табака – 0, за нарушение правил продажи алкогольной продукции – 20.</w:t>
      </w:r>
    </w:p>
    <w:p w:rsidR="007A178F" w:rsidRPr="009C00B1" w:rsidRDefault="007A178F" w:rsidP="007A178F">
      <w:pPr>
        <w:spacing w:after="0" w:line="240" w:lineRule="auto"/>
        <w:ind w:right="-1" w:firstLine="708"/>
        <w:jc w:val="both"/>
        <w:rPr>
          <w:rFonts w:ascii="Times New Roman" w:hAnsi="Times New Roman" w:cs="Times New Roman"/>
          <w:sz w:val="28"/>
          <w:szCs w:val="28"/>
        </w:rPr>
      </w:pPr>
      <w:r w:rsidRPr="009C00B1">
        <w:rPr>
          <w:rFonts w:ascii="Times New Roman" w:hAnsi="Times New Roman" w:cs="Times New Roman"/>
          <w:sz w:val="28"/>
          <w:szCs w:val="28"/>
        </w:rPr>
        <w:t xml:space="preserve">За 12 месяцев 2018 года инспекторским составом ОДН ОМВД России по Войковскому району выявлено и поставлено на профилактический учет                   48 несовершеннолетних (АППГ – 38), выявлено и поставлено на учет 20 родителей, уклоняющихся от воспитания и обучения несовершеннолетних детей (АППГ – 11). </w:t>
      </w:r>
    </w:p>
    <w:p w:rsidR="007A178F" w:rsidRPr="009C00B1" w:rsidRDefault="007A178F" w:rsidP="007A178F">
      <w:pPr>
        <w:spacing w:after="0" w:line="240" w:lineRule="auto"/>
        <w:ind w:right="-1" w:firstLine="708"/>
        <w:jc w:val="both"/>
        <w:rPr>
          <w:rFonts w:ascii="Times New Roman" w:hAnsi="Times New Roman" w:cs="Times New Roman"/>
          <w:sz w:val="28"/>
          <w:szCs w:val="28"/>
        </w:rPr>
      </w:pPr>
      <w:r w:rsidRPr="009C00B1">
        <w:rPr>
          <w:rFonts w:ascii="Times New Roman" w:hAnsi="Times New Roman" w:cs="Times New Roman"/>
          <w:sz w:val="28"/>
          <w:szCs w:val="28"/>
        </w:rPr>
        <w:t>С целью предупреждения преступлений и правонарушений, совершенных несовершеннолетними, в ОМВД России по Войковскому району г. Москвы проводилось 15 мероприятий, в ходе которых доставлено – 105  (АППГ – 92) несовершеннолетних, в состоянии алкогольного опьянения и распития спиртных напитков – 13 (АППГ – 7), за занятие бродяжничеством – 0 (АППГ – 0), за прочие правонарушения – 92, из них привлечено к административной ответственности – 42, родителей – 21.</w:t>
      </w:r>
    </w:p>
    <w:p w:rsidR="007A178F" w:rsidRPr="009C00B1" w:rsidRDefault="007A178F" w:rsidP="007A178F">
      <w:pPr>
        <w:spacing w:after="0" w:line="240" w:lineRule="auto"/>
        <w:ind w:right="-1" w:firstLine="708"/>
        <w:jc w:val="both"/>
        <w:rPr>
          <w:rFonts w:ascii="Times New Roman" w:hAnsi="Times New Roman" w:cs="Times New Roman"/>
          <w:sz w:val="28"/>
          <w:szCs w:val="28"/>
        </w:rPr>
      </w:pPr>
      <w:r w:rsidRPr="009C00B1">
        <w:rPr>
          <w:rFonts w:ascii="Times New Roman" w:hAnsi="Times New Roman" w:cs="Times New Roman"/>
          <w:sz w:val="28"/>
          <w:szCs w:val="28"/>
        </w:rPr>
        <w:t xml:space="preserve">В целях профилактики совершения несовершеннолетними преступлений и административных правонарушений инспекторским составом ОДН отдела в образовательных организациях прочитано 155 лекции по правовой пропаганде, о вреде наркомании и алкоголизма – 80 лекции, проведено 40 бесед с несовершеннолетними и их родителями по разъяснению административной и уголовной ответственности за участие в НФМО и нарушений поведения при проведении массовых спортивных мероприятий. Также проводились индивидуальные ежемесячные профилактические беседы с несовершеннолетними, состоящими на профилактическом учете в ОДН отдела, с целью предупреждения повторных административных правонарушений и преступлений. </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На заседаниях комиссии за отчетный период рассмотрено 82 дела (АППГ – 79) в отношении несовершеннолетних, из них:</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учащиеся школ – 59 (АППГ – 66);</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учащиеся учреждений профессионального образования – 21 (АППГ – 10);</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учащиеся высших учебных заведений – 0 (АППГ – 1);</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работающих подростков – 0 (АППГ – 1);</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не учащихся, не работающих – 2 (АППГ – 1);</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xml:space="preserve">- повторно – 2 (АППГ – 3). </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По итогам рассмотрения дел:</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привлечено к административной ответственности – 9 (АППГ – 15);</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наложен штраф – 9 (АППГ – 15);</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на общую сумму – 7 600 руб. (АППГ – 61 800 руб.)</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применены меры общественного воздействия – 9 (АППГ – 32);</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возвращено в учебные заведения – 5 (АППГ -14);</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иное – 48</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На 31.12.2018 на учете в комиссии состоят 36 несовершеннолетних (АППГ – 26), из них:</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учащиеся школ – 24 чел. (АППГ – 18);</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учащиеся в учреждениях профессионального образования – 10 (АППГ – 6);</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учащиеся высших учебных заведений – 0 (АППГ – 1);</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работающие -0 (АППГ -0);</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не работающие, не учащиеся – 2 (АППГ – 1).</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находящиеся на сопровождении в подведомственных учреждениях ДТиСЗ г.Москвы – 3 (АППГ – 3);</w:t>
      </w:r>
    </w:p>
    <w:p w:rsidR="007A178F" w:rsidRPr="009C00B1" w:rsidRDefault="007A178F" w:rsidP="007A178F">
      <w:pPr>
        <w:spacing w:after="0" w:line="240" w:lineRule="auto"/>
        <w:ind w:firstLine="709"/>
        <w:jc w:val="both"/>
        <w:rPr>
          <w:rFonts w:ascii="Times New Roman" w:hAnsi="Times New Roman" w:cs="Times New Roman"/>
          <w:sz w:val="28"/>
          <w:szCs w:val="28"/>
        </w:rPr>
      </w:pPr>
      <w:r w:rsidRPr="009C00B1">
        <w:rPr>
          <w:rFonts w:ascii="Times New Roman" w:hAnsi="Times New Roman" w:cs="Times New Roman"/>
          <w:sz w:val="28"/>
          <w:szCs w:val="28"/>
        </w:rPr>
        <w:t>- находящиеся на сопровождении в подведомственных учреждениях Префектурам г.Москвы (ГБУ ЦД «ПРЕОБРАЖЕНИЕ») – 23 (АППГ – 14).</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Из общего количества несовершеннолетних, состоящих на учете в комиссии, состоят на учете за:</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употребление психотропных веществ без назначения врача – 1 (АППГ – 2);</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употребление алкогольной и спиртосодержащей продукции – 2 (АППГ – 5);</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употребление пива и напитков, изготовляемых на его основе, - 3 (АППГ – 3);</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совершение правонарушения до достижения возраста, с которого наступает административная ответственность, - 9 (АППГ – 2);</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совершение общественно опасного деяния и не подлежащие уголовной ответственности – 1 (АППГ – 2);</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освобожденные от уголовной ответственности в связи с применением принудительных мер воспитательного воздействия – 0 (АППГ – 2);</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самовольно оставившие учреждения или семьи – 5 (АППГ – 2);</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совершившие антиобщественные поступки – 9 (АППГ – 8), из них:</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прогульщики – 4 (АППГ – 4).</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За отчетный период снят 21 несовершеннолетний (АППГ – 40):</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по исправлению – 13 (АППГ – 19);</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по достижению 18 лет – 5 (АППГ – 17)</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по иным основаниям – 3 (АППГ – 4).</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При изучении причин и условий, способствующих совершению правонарушений несовершеннолетними, установлено, что в семьях нарушены детско-родительские отношения, контроль со стороны родителей за поведением детей ослаблен.</w:t>
      </w:r>
    </w:p>
    <w:p w:rsidR="007A178F" w:rsidRPr="009C00B1" w:rsidRDefault="007A178F" w:rsidP="007A178F">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Решением комиссии несовершеннолетние направлены в ГБУ ЦД «ПРЕОБРАЖЕНИЕ» для проведения индивидуальной профилактической работы.</w:t>
      </w:r>
    </w:p>
    <w:p w:rsidR="006D2D41" w:rsidRPr="009C00B1" w:rsidRDefault="006D2D41" w:rsidP="005D70F3">
      <w:pPr>
        <w:pStyle w:val="1"/>
        <w:rPr>
          <w:color w:val="auto"/>
        </w:rPr>
      </w:pPr>
    </w:p>
    <w:p w:rsidR="00A203A5" w:rsidRDefault="00A203A5" w:rsidP="002D0965">
      <w:pPr>
        <w:pStyle w:val="1"/>
        <w:jc w:val="center"/>
      </w:pPr>
      <w:r>
        <w:t>Организация деятельности Антитеррористической комиссии Войковского района города Москвы в 201</w:t>
      </w:r>
      <w:r w:rsidR="007A14E1">
        <w:t>8</w:t>
      </w:r>
      <w:r>
        <w:t xml:space="preserve"> году</w:t>
      </w:r>
      <w:bookmarkEnd w:id="26"/>
    </w:p>
    <w:p w:rsidR="00A203A5" w:rsidRDefault="00A203A5" w:rsidP="00A203A5">
      <w:pPr>
        <w:spacing w:after="0" w:line="240" w:lineRule="auto"/>
        <w:jc w:val="center"/>
        <w:rPr>
          <w:rFonts w:ascii="Times New Roman" w:hAnsi="Times New Roman" w:cs="Times New Roman"/>
          <w:sz w:val="28"/>
        </w:rPr>
      </w:pPr>
    </w:p>
    <w:p w:rsidR="00A203A5" w:rsidRDefault="00A203A5" w:rsidP="00A203A5">
      <w:pPr>
        <w:spacing w:after="0" w:line="240" w:lineRule="auto"/>
        <w:jc w:val="center"/>
        <w:rPr>
          <w:rFonts w:ascii="Times New Roman" w:hAnsi="Times New Roman" w:cs="Times New Roman"/>
          <w:sz w:val="28"/>
        </w:rPr>
      </w:pPr>
    </w:p>
    <w:p w:rsidR="007A14E1" w:rsidRPr="009C00B1" w:rsidRDefault="007A14E1" w:rsidP="007A1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white"/>
        </w:rPr>
      </w:pPr>
      <w:r w:rsidRPr="009C00B1">
        <w:rPr>
          <w:rFonts w:ascii="Times New Roman" w:eastAsia="Times New Roman" w:hAnsi="Times New Roman" w:cs="Times New Roman"/>
          <w:sz w:val="28"/>
          <w:szCs w:val="28"/>
          <w:highlight w:val="white"/>
        </w:rPr>
        <w:t>В 2018 году обстановка на территории Войковского района города Москвы в сфере противодействия терроризму существенных изменений не претерпела, террористических актов и преступлений террористической направленности не зафиксировано.</w:t>
      </w:r>
    </w:p>
    <w:p w:rsidR="007A14E1" w:rsidRPr="009C00B1" w:rsidRDefault="007A14E1" w:rsidP="007A14E1">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Социально-экономическая обстановка района изменений не претерпела в связи с чем влияние на обстановку в сфере противодействия терроризму не зафиксировано. Фактов пропаганды национальной, расовой и религиозной розни не имеется. Динамика колебаний численности населения района за счет внутренней и внешней миграции незначительная. Существенного влияния на обстановку в сфере противодействия терроризму не имеет. </w:t>
      </w:r>
    </w:p>
    <w:p w:rsidR="007A14E1" w:rsidRPr="009C00B1" w:rsidRDefault="007A14E1" w:rsidP="007A14E1">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Основными угрозообразующими факторами, влияющими на обстановку в области противодействия терроризму, являлись:</w:t>
      </w:r>
    </w:p>
    <w:p w:rsidR="007A14E1" w:rsidRPr="009C00B1" w:rsidRDefault="007A14E1" w:rsidP="007A14E1">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-дестабилизация и дискредитация Российской Федерации на международном уровне в момент проведения Чемпионата Мира по футболу в 2018 году;</w:t>
      </w:r>
    </w:p>
    <w:p w:rsidR="007A14E1" w:rsidRPr="009C00B1" w:rsidRDefault="007A14E1" w:rsidP="007A14E1">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-распространение в сети Интернет материалов, пропагандирующих идеологию экстремизма.</w:t>
      </w:r>
    </w:p>
    <w:p w:rsidR="007A14E1" w:rsidRPr="009C00B1" w:rsidRDefault="007A14E1" w:rsidP="007A14E1">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Деятельность Антитеррористической комиссии Войковского района города Москвы (далее – АТК) в сфере противодействия терроризму осуществлялось в соответствии с действующими нормативными правовыми актами.</w:t>
      </w:r>
    </w:p>
    <w:p w:rsidR="007A14E1" w:rsidRPr="009C00B1" w:rsidRDefault="007A14E1" w:rsidP="007A14E1">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За истекший период проведено 7 заседаний Антитеррористической комиссии района, на которых были рассмотрены вопросы обеспечения антитеррористической защищенности объектов, расположенных на подведомственной территории, в период организации и проведения массовых мероприятий.</w:t>
      </w:r>
    </w:p>
    <w:p w:rsidR="007A14E1" w:rsidRPr="009C00B1" w:rsidRDefault="007A14E1" w:rsidP="007A14E1">
      <w:pPr>
        <w:shd w:val="clear" w:color="auto" w:fill="FFFFFF"/>
        <w:spacing w:after="0" w:line="240" w:lineRule="auto"/>
        <w:ind w:firstLine="708"/>
        <w:jc w:val="both"/>
        <w:rPr>
          <w:rFonts w:ascii="Times New Roman" w:eastAsia="Times New Roman" w:hAnsi="Times New Roman" w:cs="Times New Roman"/>
          <w:bCs/>
          <w:sz w:val="28"/>
          <w:szCs w:val="28"/>
        </w:rPr>
      </w:pPr>
      <w:r w:rsidRPr="009C00B1">
        <w:rPr>
          <w:rFonts w:ascii="Times New Roman" w:eastAsia="Times New Roman" w:hAnsi="Times New Roman" w:cs="Times New Roman"/>
          <w:sz w:val="28"/>
          <w:szCs w:val="28"/>
        </w:rPr>
        <w:t>В управе Войковского района города Москвы организована работа по выполнению федерального законодательства в части реализации мероприятий по повышению антитеррористической защищенности (АТЗ) мест массового пребывания людей</w:t>
      </w:r>
      <w:r w:rsidRPr="009C00B1">
        <w:rPr>
          <w:rFonts w:ascii="Times New Roman" w:eastAsia="Times New Roman" w:hAnsi="Times New Roman" w:cs="Times New Roman"/>
          <w:i/>
          <w:sz w:val="28"/>
          <w:szCs w:val="28"/>
        </w:rPr>
        <w:t xml:space="preserve">, </w:t>
      </w:r>
      <w:r w:rsidRPr="009C00B1">
        <w:rPr>
          <w:rFonts w:ascii="Times New Roman" w:eastAsia="Times New Roman" w:hAnsi="Times New Roman" w:cs="Times New Roman"/>
          <w:sz w:val="28"/>
          <w:szCs w:val="28"/>
        </w:rPr>
        <w:t xml:space="preserve">а также по </w:t>
      </w:r>
      <w:r w:rsidRPr="009C00B1">
        <w:rPr>
          <w:rFonts w:ascii="Times New Roman" w:eastAsia="Times New Roman" w:hAnsi="Times New Roman" w:cs="Times New Roman"/>
          <w:bCs/>
          <w:sz w:val="28"/>
          <w:szCs w:val="28"/>
        </w:rPr>
        <w:t>порядку установления уровней террористической опасности.</w:t>
      </w:r>
    </w:p>
    <w:p w:rsidR="007A14E1" w:rsidRPr="009C00B1" w:rsidRDefault="007A14E1" w:rsidP="007A14E1">
      <w:pPr>
        <w:shd w:val="clear" w:color="auto" w:fill="FFFFFF"/>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Утверждены планы дополнительных мер по обеспечению безопасности и антитеррористической защищенности личности, общества и государства при установлении на территории района уровней террористической опасности.</w:t>
      </w:r>
    </w:p>
    <w:p w:rsidR="007A14E1" w:rsidRPr="009C00B1" w:rsidRDefault="007A14E1" w:rsidP="007A14E1">
      <w:pPr>
        <w:shd w:val="clear" w:color="auto" w:fill="FFFFFF"/>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Распределены полномочия между должностными лицами АТК Войковского района по реализации запланированных мероприятий. </w:t>
      </w:r>
      <w:r w:rsidRPr="009C00B1">
        <w:rPr>
          <w:rFonts w:ascii="Times New Roman" w:eastAsia="Calibri" w:hAnsi="Times New Roman" w:cs="Times New Roman"/>
          <w:sz w:val="28"/>
          <w:szCs w:val="28"/>
          <w:shd w:val="clear" w:color="auto" w:fill="FFFFFF"/>
        </w:rPr>
        <w:t>Налажено взаимодействие с правообладателями мест массового пребывания людей Войковского района города Москвы</w:t>
      </w:r>
      <w:r w:rsidRPr="009C00B1">
        <w:rPr>
          <w:rFonts w:ascii="Times New Roman" w:eastAsia="Times New Roman" w:hAnsi="Times New Roman" w:cs="Times New Roman"/>
          <w:b/>
          <w:sz w:val="28"/>
          <w:szCs w:val="28"/>
        </w:rPr>
        <w:t xml:space="preserve"> </w:t>
      </w:r>
      <w:r w:rsidRPr="009C00B1">
        <w:rPr>
          <w:rFonts w:ascii="Times New Roman" w:eastAsia="Times New Roman" w:hAnsi="Times New Roman" w:cs="Times New Roman"/>
          <w:sz w:val="28"/>
          <w:szCs w:val="28"/>
        </w:rPr>
        <w:t xml:space="preserve">по их антитеррористической защите. </w:t>
      </w:r>
    </w:p>
    <w:p w:rsidR="007A14E1" w:rsidRPr="009C00B1" w:rsidRDefault="007A14E1" w:rsidP="007A14E1">
      <w:pPr>
        <w:shd w:val="clear" w:color="auto" w:fill="FFFFFF"/>
        <w:tabs>
          <w:tab w:val="left" w:pos="-5040"/>
        </w:tabs>
        <w:spacing w:after="0" w:line="240" w:lineRule="auto"/>
        <w:ind w:left="708" w:firstLine="1"/>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В управе Войковского района города Москвы созданы: </w:t>
      </w:r>
    </w:p>
    <w:p w:rsidR="007A14E1" w:rsidRPr="009C00B1" w:rsidRDefault="007A14E1" w:rsidP="007A14E1">
      <w:pPr>
        <w:shd w:val="clear" w:color="auto" w:fill="FFFFFF"/>
        <w:tabs>
          <w:tab w:val="left" w:pos="-5040"/>
        </w:tabs>
        <w:spacing w:after="0" w:line="240" w:lineRule="auto"/>
        <w:ind w:firstLine="1"/>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 антитеррористическая комиссия Войковского района города Москвы; </w:t>
      </w:r>
    </w:p>
    <w:p w:rsidR="007A14E1" w:rsidRPr="009C00B1" w:rsidRDefault="007A14E1" w:rsidP="007A14E1">
      <w:pPr>
        <w:shd w:val="clear" w:color="auto" w:fill="FFFFFF"/>
        <w:tabs>
          <w:tab w:val="left" w:pos="-5040"/>
        </w:tabs>
        <w:spacing w:after="0" w:line="240" w:lineRule="auto"/>
        <w:ind w:firstLine="1"/>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 пропагандистская группа при АТК  Войковского района города Москвы по противодействию терроризму и экстремизму; </w:t>
      </w:r>
    </w:p>
    <w:p w:rsidR="007A14E1" w:rsidRPr="009C00B1" w:rsidRDefault="007A14E1" w:rsidP="007A14E1">
      <w:pPr>
        <w:shd w:val="clear" w:color="auto" w:fill="FFFFFF"/>
        <w:tabs>
          <w:tab w:val="left" w:pos="-5040"/>
        </w:tabs>
        <w:spacing w:after="0" w:line="240" w:lineRule="auto"/>
        <w:ind w:firstLine="1"/>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 межведомственная комиссия по обследованию мест массового пребывания людей. </w:t>
      </w:r>
    </w:p>
    <w:p w:rsidR="007A14E1" w:rsidRPr="009C00B1" w:rsidRDefault="007A14E1" w:rsidP="007A14E1">
      <w:pPr>
        <w:shd w:val="clear" w:color="auto" w:fill="FFFFFF"/>
        <w:tabs>
          <w:tab w:val="left" w:pos="-5040"/>
        </w:tabs>
        <w:spacing w:after="0" w:line="240" w:lineRule="auto"/>
        <w:ind w:firstLine="1"/>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ab/>
        <w:t xml:space="preserve">Работа Антитеррористической комиссии Войковского района города Москвы направлена на обеспечение антитеррористической защищенности и безопасности населения и объектов района, а также на повышение бдительности граждан. Антитеррористической комиссией Войковского района организовано взаимодействие с членами общественных объединений и организаций с целью своевременного выявления и предупреждения межэтнических конфликтных ситуаций и иных экстремистских проявлений. </w:t>
      </w:r>
    </w:p>
    <w:p w:rsidR="007A14E1" w:rsidRPr="009C00B1" w:rsidRDefault="007A14E1" w:rsidP="007A14E1">
      <w:pPr>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В целях предупреждения террористических угроз на ранних стадиях, а также своевременному устранению реально существующих угроз, Антитеррористической комиссией Войковского района города Москвы осуществляется комплекс профилактических мер: </w:t>
      </w:r>
    </w:p>
    <w:p w:rsidR="007A14E1" w:rsidRPr="009C00B1" w:rsidRDefault="007A14E1" w:rsidP="007A14E1">
      <w:pPr>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 проводится работа по информированию жителей Войковского района на официальном сайте управы Войковского района города Москвы информационных материалов о порядке действий при угрозе совершения террористических актов; </w:t>
      </w:r>
    </w:p>
    <w:p w:rsidR="007A14E1" w:rsidRPr="009C00B1" w:rsidRDefault="007A14E1" w:rsidP="007A14E1">
      <w:pPr>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обеспечивается контроль за выявлением и эвакуацией бесхозного и разукомплектованного автотранспорта, припаркованного на подведомственной территории;</w:t>
      </w:r>
    </w:p>
    <w:p w:rsidR="007A14E1" w:rsidRPr="009C00B1" w:rsidRDefault="007A14E1" w:rsidP="007A14E1">
      <w:pPr>
        <w:autoSpaceDE w:val="0"/>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проводятся проверки квартир на предмет незаконного проживания мигрантов и  сдачи квартир в наем с нарушением действующего законодательства.</w:t>
      </w:r>
    </w:p>
    <w:p w:rsidR="007A14E1" w:rsidRPr="009C00B1" w:rsidRDefault="007A14E1" w:rsidP="007A14E1">
      <w:pPr>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 обеспечен контроль за функционированием систем видеонаблюдения в местах массового пребывания граждан; </w:t>
      </w:r>
    </w:p>
    <w:p w:rsidR="007A14E1" w:rsidRPr="009C00B1" w:rsidRDefault="007A14E1" w:rsidP="007A14E1">
      <w:pPr>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на постоянной основе проводятся проверки чердачных, подвальных других подсобных помещений на предмет нахождения посторонних лиц. По итогам проверок проводится опечатывание данных помещений, и составляются акты.</w:t>
      </w:r>
    </w:p>
    <w:p w:rsidR="007A14E1" w:rsidRPr="009C00B1" w:rsidRDefault="007A14E1" w:rsidP="007A14E1">
      <w:pPr>
        <w:widowControl w:val="0"/>
        <w:spacing w:after="0" w:line="240" w:lineRule="auto"/>
        <w:ind w:firstLine="709"/>
        <w:jc w:val="both"/>
        <w:rPr>
          <w:rFonts w:ascii="Times New Roman" w:eastAsia="Calibri" w:hAnsi="Times New Roman" w:cs="Times New Roman"/>
          <w:spacing w:val="2"/>
          <w:sz w:val="28"/>
          <w:szCs w:val="28"/>
        </w:rPr>
      </w:pPr>
      <w:r w:rsidRPr="009C00B1">
        <w:rPr>
          <w:rFonts w:ascii="Times New Roman" w:eastAsia="Calibri" w:hAnsi="Times New Roman" w:cs="Times New Roman"/>
          <w:spacing w:val="2"/>
          <w:sz w:val="28"/>
          <w:szCs w:val="28"/>
        </w:rPr>
        <w:t>Деятельность Антитеррористической комиссии Войковского района города Москвы за 2018 год осуществлялась с учетом реализации решений Антитеррористической комиссии города Москвы, Антитеррористической комиссии САО города Москвы, Планом работы Антитеррористической комиссии Войковского района города Москвы на 2018 год.</w:t>
      </w:r>
    </w:p>
    <w:p w:rsidR="007A14E1" w:rsidRPr="009C00B1" w:rsidRDefault="007A14E1" w:rsidP="007A14E1">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В штатном расписании управы Войковского района города Москвы сотрудники, участвующие на постоянной основе в мероприятиях по профилактике терроризма не предусмотрены. </w:t>
      </w:r>
    </w:p>
    <w:p w:rsidR="007A14E1" w:rsidRPr="009C00B1" w:rsidRDefault="007A14E1" w:rsidP="007A14E1">
      <w:pPr>
        <w:spacing w:after="0" w:line="240" w:lineRule="auto"/>
        <w:ind w:firstLine="720"/>
        <w:jc w:val="both"/>
        <w:rPr>
          <w:rFonts w:ascii="Times New Roman" w:eastAsia="Times New Roman" w:hAnsi="Times New Roman" w:cs="Times New Roman"/>
          <w:bCs/>
          <w:sz w:val="28"/>
          <w:szCs w:val="28"/>
        </w:rPr>
      </w:pPr>
      <w:r w:rsidRPr="009C00B1">
        <w:rPr>
          <w:rFonts w:ascii="Times New Roman" w:eastAsia="Times New Roman" w:hAnsi="Times New Roman" w:cs="Times New Roman"/>
          <w:bCs/>
          <w:sz w:val="28"/>
          <w:szCs w:val="28"/>
        </w:rPr>
        <w:t>Нормативное закрепление, методические рекомендации по составлению планов АТК, учет результатов проведения  мероприятий по выполнению решений АТК района осуществляет префектура САО г. Москвы.</w:t>
      </w:r>
    </w:p>
    <w:p w:rsidR="007A14E1" w:rsidRPr="009C00B1" w:rsidRDefault="007A14E1" w:rsidP="007A14E1">
      <w:pPr>
        <w:shd w:val="clear" w:color="auto" w:fill="FFFFFF"/>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На территории Войковского района города Москвы расположено 68 потенциальных объектов террористических посягательств в соответствии с актуализированными районными перечнями (актуализированы в январе 2018 года, согласно поручению АТК города Москвы).</w:t>
      </w:r>
    </w:p>
    <w:p w:rsidR="007A14E1" w:rsidRPr="009C00B1" w:rsidRDefault="007A14E1" w:rsidP="007A14E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Перечень мест массового пребывания людей включает в себя 9 объектов (территорий), всем объектам присвоена категория в соответствии с постановлением Правительства Российской Федерации от 25.03.2015 № 272.</w:t>
      </w:r>
    </w:p>
    <w:p w:rsidR="007A14E1" w:rsidRPr="009C00B1" w:rsidRDefault="007A14E1" w:rsidP="007A14E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Количество паспортизированных мест массового пребывания людей – 5; 4 ММПЛ разрабатывают паспорта безопасности.</w:t>
      </w:r>
    </w:p>
    <w:p w:rsidR="007A14E1" w:rsidRPr="009C00B1" w:rsidRDefault="007A14E1" w:rsidP="007A14E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Перечень мест массового пребывания людей Войковского района города Москвы согласован с руководителями следующих организаций:</w:t>
      </w:r>
    </w:p>
    <w:p w:rsidR="007A14E1" w:rsidRPr="009C00B1" w:rsidRDefault="007A14E1" w:rsidP="007A14E1">
      <w:pPr>
        <w:spacing w:after="0" w:line="240" w:lineRule="auto"/>
        <w:ind w:firstLine="567"/>
        <w:jc w:val="both"/>
        <w:rPr>
          <w:rFonts w:ascii="Times New Roman" w:eastAsia="Times New Roman" w:hAnsi="Times New Roman" w:cs="Times New Roman"/>
          <w:sz w:val="28"/>
          <w:szCs w:val="28"/>
          <w:lang w:bidi="en-US"/>
        </w:rPr>
      </w:pPr>
      <w:r w:rsidRPr="009C00B1">
        <w:rPr>
          <w:rFonts w:ascii="Times New Roman" w:eastAsia="Times New Roman" w:hAnsi="Times New Roman" w:cs="Times New Roman"/>
          <w:sz w:val="28"/>
          <w:szCs w:val="28"/>
          <w:lang w:bidi="en-US"/>
        </w:rPr>
        <w:t>- Отдел по САО УФСБ России по городу Москве и Московской области;</w:t>
      </w:r>
    </w:p>
    <w:p w:rsidR="007A14E1" w:rsidRPr="009C00B1" w:rsidRDefault="007A14E1" w:rsidP="007A14E1">
      <w:pPr>
        <w:spacing w:after="0" w:line="240" w:lineRule="auto"/>
        <w:ind w:firstLine="567"/>
        <w:jc w:val="both"/>
        <w:rPr>
          <w:rFonts w:ascii="Times New Roman" w:eastAsia="Times New Roman" w:hAnsi="Times New Roman" w:cs="Times New Roman"/>
          <w:sz w:val="28"/>
          <w:szCs w:val="28"/>
          <w:lang w:bidi="en-US"/>
        </w:rPr>
      </w:pPr>
      <w:r w:rsidRPr="009C00B1">
        <w:rPr>
          <w:rFonts w:ascii="Times New Roman" w:eastAsia="Times New Roman" w:hAnsi="Times New Roman" w:cs="Times New Roman"/>
          <w:sz w:val="28"/>
          <w:szCs w:val="28"/>
          <w:lang w:bidi="en-US"/>
        </w:rPr>
        <w:t>- 3 РОНПР Управления по САО ГУ МЧС России по г. Москве;</w:t>
      </w:r>
    </w:p>
    <w:p w:rsidR="007A14E1" w:rsidRPr="009C00B1" w:rsidRDefault="007A14E1" w:rsidP="007A14E1">
      <w:pPr>
        <w:spacing w:after="0" w:line="240" w:lineRule="auto"/>
        <w:ind w:firstLine="567"/>
        <w:jc w:val="both"/>
        <w:rPr>
          <w:rFonts w:ascii="Times New Roman" w:eastAsia="Times New Roman" w:hAnsi="Times New Roman" w:cs="Times New Roman"/>
          <w:sz w:val="28"/>
          <w:szCs w:val="28"/>
          <w:lang w:bidi="en-US"/>
        </w:rPr>
      </w:pPr>
      <w:r w:rsidRPr="009C00B1">
        <w:rPr>
          <w:rFonts w:ascii="Times New Roman" w:eastAsia="Times New Roman" w:hAnsi="Times New Roman" w:cs="Times New Roman"/>
          <w:sz w:val="28"/>
          <w:szCs w:val="28"/>
          <w:lang w:bidi="en-US"/>
        </w:rPr>
        <w:t>- Отдел МВД России по Войковскому району города Москвы;</w:t>
      </w:r>
    </w:p>
    <w:p w:rsidR="007A14E1" w:rsidRPr="009C00B1" w:rsidRDefault="007A14E1" w:rsidP="007A14E1">
      <w:pPr>
        <w:spacing w:after="0" w:line="240" w:lineRule="auto"/>
        <w:ind w:firstLine="567"/>
        <w:jc w:val="both"/>
        <w:rPr>
          <w:rFonts w:ascii="Times New Roman" w:eastAsia="Times New Roman" w:hAnsi="Times New Roman" w:cs="Times New Roman"/>
          <w:sz w:val="28"/>
          <w:szCs w:val="28"/>
          <w:lang w:bidi="en-US"/>
        </w:rPr>
      </w:pPr>
      <w:r w:rsidRPr="009C00B1">
        <w:rPr>
          <w:rFonts w:ascii="Times New Roman" w:eastAsia="Times New Roman" w:hAnsi="Times New Roman" w:cs="Times New Roman"/>
          <w:sz w:val="28"/>
          <w:szCs w:val="28"/>
          <w:lang w:bidi="en-US"/>
        </w:rPr>
        <w:t>- Межрайонный отдел вневедомственной охраны Северного административного округа города Москвы.</w:t>
      </w:r>
    </w:p>
    <w:p w:rsidR="007A14E1" w:rsidRPr="009C00B1" w:rsidRDefault="007A14E1" w:rsidP="007A1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На информационных стендах района, официальном сайте управы, а также в местах массового скопления населения и на объектах потребительского рынка и услуг размещены материалы по противодействию идеологии терроризма и экспресс-информация для населения о правилах, порядке поведения и действиях при угрозе осуществления террористического акта и других преступлениях.</w:t>
      </w:r>
    </w:p>
    <w:p w:rsidR="007A14E1" w:rsidRPr="009C00B1" w:rsidRDefault="007A14E1" w:rsidP="007A1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Сотрудниками управы, ГКУ города Москвы «ИС Войковского района» и управляющими компаниями ведется активная работа с консьержами и общественными советниками по усилению бдительности по недопущению в жилые дома посторонних лиц.</w:t>
      </w:r>
    </w:p>
    <w:p w:rsidR="007A14E1" w:rsidRPr="009C00B1" w:rsidRDefault="007A14E1" w:rsidP="007A1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Накануне проведения праздничных мероприятий и мероприятий с массовым участием людей, сотрудниками Отдела МВД России по Войковскому району города Москвы проводятся проверки всех объектов с массовым пребыванием людей на наличие взрывных веществ и взрывоопасных предметов, химически и биологически опасных веществ, оружия и боеприпасов.</w:t>
      </w:r>
    </w:p>
    <w:p w:rsidR="007A14E1" w:rsidRPr="009C00B1" w:rsidRDefault="007A14E1" w:rsidP="007A14E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Также одним из важных направлений по обеспечению антитеррористической защищенности является работа по выявлению и ликвидации несанкционированной торговли в Войковском районе города Москвы носит плановый и системный характер во взаимодействии с ОМВД Войковского района города Москвы, ОПОП Войковского района.</w:t>
      </w:r>
    </w:p>
    <w:p w:rsidR="007A14E1" w:rsidRPr="009C00B1" w:rsidRDefault="007A14E1" w:rsidP="007A14E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В ежедневном режиме мобильной группой согласно графику проводятся рейды по выявлению несанкционированной торговли на территории района и ее ликвидации. Особое внимание уделяется транспортно-пересадочному узлу у станции метро «Войковская» и станции МЦК «Балтийская», где сконцентрированы большие пассажиропотоки свыше 600 человек в минуту.</w:t>
      </w:r>
    </w:p>
    <w:p w:rsidR="007A14E1" w:rsidRPr="009C00B1" w:rsidRDefault="007A14E1" w:rsidP="007A14E1">
      <w:pPr>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Также 14.06.2018 членами Антитеррористической комиссии Войковского района города Москвы принято участие в проведении комплексной проверки ООО «Минима Водный», инициированной Головинской межрайонной прокуратурой г.Москвы. В ходе проверки обеспечен контроль за соблюдением требований по антитеррористической защищенности объекта в соответствии с постановлением Правительства Российской Федерации от 14.04.2017 № 447.</w:t>
      </w:r>
    </w:p>
    <w:p w:rsidR="007A14E1" w:rsidRPr="009C00B1" w:rsidRDefault="007A14E1" w:rsidP="007A14E1">
      <w:pPr>
        <w:spacing w:after="0" w:line="240" w:lineRule="auto"/>
        <w:ind w:firstLine="708"/>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Дополнительно, в целях обеспечения выполнения требований по антитеррористической защищенности объектов, утвержденных постановлением Правительства Российской Федерации от 25.03.2015 № 272, антитеррористической комиссией Войковского района города Москвы в III квартале 2018 года проведены внеплановые обследования следующих объектов:</w:t>
      </w:r>
    </w:p>
    <w:p w:rsidR="007A14E1" w:rsidRPr="009C00B1" w:rsidRDefault="007A14E1" w:rsidP="007A14E1">
      <w:pPr>
        <w:spacing w:after="0" w:line="240" w:lineRule="auto"/>
        <w:jc w:val="both"/>
        <w:rPr>
          <w:rFonts w:ascii="Times New Roman" w:eastAsia="Times New Roman" w:hAnsi="Times New Roman" w:cs="Times New Roman"/>
          <w:sz w:val="28"/>
          <w:szCs w:val="28"/>
          <w:lang w:bidi="en-US"/>
        </w:rPr>
      </w:pPr>
      <w:r w:rsidRPr="009C00B1">
        <w:rPr>
          <w:rFonts w:ascii="Times New Roman" w:eastAsia="Times New Roman" w:hAnsi="Times New Roman" w:cs="Times New Roman"/>
          <w:sz w:val="28"/>
          <w:szCs w:val="28"/>
          <w:lang w:bidi="en-US"/>
        </w:rPr>
        <w:tab/>
        <w:t>- Государственное бюджетное учреждение предоставления государственных услуг («МФЦ района Войковский»);</w:t>
      </w:r>
    </w:p>
    <w:p w:rsidR="007A14E1" w:rsidRPr="009C00B1" w:rsidRDefault="007A14E1" w:rsidP="007A14E1">
      <w:pPr>
        <w:spacing w:after="0" w:line="240" w:lineRule="auto"/>
        <w:jc w:val="both"/>
        <w:rPr>
          <w:rFonts w:ascii="Times New Roman" w:eastAsia="Times New Roman" w:hAnsi="Times New Roman" w:cs="Times New Roman"/>
          <w:sz w:val="28"/>
          <w:szCs w:val="28"/>
          <w:lang w:bidi="en-US"/>
        </w:rPr>
      </w:pPr>
      <w:r w:rsidRPr="009C00B1">
        <w:rPr>
          <w:rFonts w:ascii="Times New Roman" w:eastAsia="Times New Roman" w:hAnsi="Times New Roman" w:cs="Times New Roman"/>
          <w:sz w:val="28"/>
          <w:szCs w:val="28"/>
          <w:lang w:bidi="en-US"/>
        </w:rPr>
        <w:tab/>
        <w:t>- ресторан «</w:t>
      </w:r>
      <w:r w:rsidRPr="009C00B1">
        <w:rPr>
          <w:rFonts w:ascii="Times New Roman" w:eastAsia="Times New Roman" w:hAnsi="Times New Roman" w:cs="Times New Roman"/>
          <w:sz w:val="28"/>
          <w:szCs w:val="28"/>
          <w:lang w:val="en-US" w:bidi="en-US"/>
        </w:rPr>
        <w:t>V</w:t>
      </w:r>
      <w:r w:rsidRPr="009C00B1">
        <w:rPr>
          <w:rFonts w:ascii="Times New Roman" w:eastAsia="Times New Roman" w:hAnsi="Times New Roman" w:cs="Times New Roman"/>
          <w:sz w:val="28"/>
          <w:szCs w:val="28"/>
          <w:lang w:bidi="en-US"/>
        </w:rPr>
        <w:t xml:space="preserve">одный – </w:t>
      </w:r>
      <w:r w:rsidRPr="009C00B1">
        <w:rPr>
          <w:rFonts w:ascii="Times New Roman" w:eastAsia="Times New Roman" w:hAnsi="Times New Roman" w:cs="Times New Roman"/>
          <w:sz w:val="28"/>
          <w:szCs w:val="28"/>
          <w:lang w:val="en-US" w:bidi="en-US"/>
        </w:rPr>
        <w:t>Novikov</w:t>
      </w:r>
      <w:r w:rsidRPr="009C00B1">
        <w:rPr>
          <w:rFonts w:ascii="Times New Roman" w:eastAsia="Times New Roman" w:hAnsi="Times New Roman" w:cs="Times New Roman"/>
          <w:sz w:val="28"/>
          <w:szCs w:val="28"/>
          <w:lang w:bidi="en-US"/>
        </w:rPr>
        <w:t xml:space="preserve"> </w:t>
      </w:r>
      <w:r w:rsidRPr="009C00B1">
        <w:rPr>
          <w:rFonts w:ascii="Times New Roman" w:eastAsia="Times New Roman" w:hAnsi="Times New Roman" w:cs="Times New Roman"/>
          <w:sz w:val="28"/>
          <w:szCs w:val="28"/>
          <w:lang w:val="en-US" w:bidi="en-US"/>
        </w:rPr>
        <w:t>Group</w:t>
      </w:r>
      <w:r w:rsidRPr="009C00B1">
        <w:rPr>
          <w:rFonts w:ascii="Times New Roman" w:eastAsia="Times New Roman" w:hAnsi="Times New Roman" w:cs="Times New Roman"/>
          <w:sz w:val="28"/>
          <w:szCs w:val="28"/>
          <w:lang w:bidi="en-US"/>
        </w:rPr>
        <w:t>».</w:t>
      </w:r>
    </w:p>
    <w:p w:rsidR="00207376" w:rsidRPr="009C00B1" w:rsidRDefault="009C00B1" w:rsidP="009C00B1">
      <w:pPr>
        <w:tabs>
          <w:tab w:val="left" w:pos="2646"/>
        </w:tabs>
        <w:rPr>
          <w:rFonts w:ascii="Times New Roman" w:hAnsi="Times New Roman" w:cs="Times New Roman"/>
          <w:sz w:val="28"/>
        </w:rPr>
      </w:pPr>
      <w:r w:rsidRPr="009C00B1">
        <w:rPr>
          <w:rFonts w:ascii="Times New Roman" w:hAnsi="Times New Roman" w:cs="Times New Roman"/>
          <w:sz w:val="28"/>
        </w:rPr>
        <w:tab/>
      </w:r>
    </w:p>
    <w:p w:rsidR="00207376" w:rsidRDefault="00207376" w:rsidP="00E336C4">
      <w:pPr>
        <w:pStyle w:val="1"/>
        <w:jc w:val="center"/>
      </w:pPr>
      <w:bookmarkStart w:id="27" w:name="_Toc474332233"/>
      <w:r>
        <w:t>Организация деятельности Совета общественных пунктов охраны порядка Войковского района САО г. Москвы</w:t>
      </w:r>
      <w:bookmarkEnd w:id="27"/>
    </w:p>
    <w:p w:rsidR="00207376" w:rsidRDefault="00207376" w:rsidP="00207376">
      <w:pPr>
        <w:spacing w:after="0" w:line="240" w:lineRule="auto"/>
        <w:jc w:val="center"/>
        <w:rPr>
          <w:rFonts w:ascii="Times New Roman" w:hAnsi="Times New Roman" w:cs="Times New Roman"/>
          <w:sz w:val="28"/>
        </w:rPr>
      </w:pPr>
    </w:p>
    <w:p w:rsidR="00EF2EAE" w:rsidRPr="009C00B1" w:rsidRDefault="00EF2EAE" w:rsidP="00EF2EAE">
      <w:pPr>
        <w:ind w:firstLine="709"/>
        <w:jc w:val="both"/>
        <w:rPr>
          <w:rFonts w:ascii="Times New Roman" w:eastAsia="Times New Roman" w:hAnsi="Times New Roman" w:cs="Times New Roman"/>
          <w:sz w:val="28"/>
          <w:szCs w:val="24"/>
        </w:rPr>
      </w:pPr>
      <w:r w:rsidRPr="009C00B1">
        <w:rPr>
          <w:rFonts w:ascii="Times New Roman" w:eastAsia="Times New Roman" w:hAnsi="Times New Roman" w:cs="Times New Roman"/>
          <w:sz w:val="28"/>
          <w:szCs w:val="24"/>
        </w:rPr>
        <w:t>На территории Войковского района города Москвы созданы и функционируют 4 общественных пункта охраны порядка, находящиеся в оперативном управлении управы и расположенные по адресам:</w:t>
      </w:r>
    </w:p>
    <w:p w:rsidR="00EF2EAE" w:rsidRPr="009C00B1" w:rsidRDefault="00EF2EAE" w:rsidP="00EF2EAE">
      <w:pPr>
        <w:spacing w:after="0" w:line="240" w:lineRule="auto"/>
        <w:ind w:firstLine="709"/>
        <w:jc w:val="both"/>
        <w:rPr>
          <w:rFonts w:ascii="Times New Roman" w:eastAsia="Times New Roman" w:hAnsi="Times New Roman" w:cs="Times New Roman"/>
          <w:sz w:val="28"/>
          <w:szCs w:val="24"/>
        </w:rPr>
      </w:pPr>
      <w:r w:rsidRPr="009C00B1">
        <w:rPr>
          <w:rFonts w:ascii="Times New Roman" w:eastAsia="Times New Roman" w:hAnsi="Times New Roman" w:cs="Times New Roman"/>
          <w:sz w:val="28"/>
          <w:szCs w:val="24"/>
        </w:rPr>
        <w:t>- Ленинградское шоссе, д. 19 (ОПОП № 12);</w:t>
      </w:r>
    </w:p>
    <w:p w:rsidR="00EF2EAE" w:rsidRPr="009C00B1" w:rsidRDefault="00EF2EAE" w:rsidP="00EF2EAE">
      <w:pPr>
        <w:spacing w:after="0" w:line="240" w:lineRule="auto"/>
        <w:ind w:firstLine="709"/>
        <w:jc w:val="both"/>
        <w:rPr>
          <w:rFonts w:ascii="Times New Roman" w:eastAsia="Times New Roman" w:hAnsi="Times New Roman" w:cs="Times New Roman"/>
          <w:sz w:val="28"/>
          <w:szCs w:val="24"/>
        </w:rPr>
      </w:pPr>
      <w:r w:rsidRPr="009C00B1">
        <w:rPr>
          <w:rFonts w:ascii="Times New Roman" w:eastAsia="Times New Roman" w:hAnsi="Times New Roman" w:cs="Times New Roman"/>
          <w:sz w:val="28"/>
          <w:szCs w:val="24"/>
        </w:rPr>
        <w:t>- ул. З. и А. Космодемьянских, д. 4 (ОПОП № 13);</w:t>
      </w:r>
    </w:p>
    <w:p w:rsidR="00EF2EAE" w:rsidRPr="009C00B1" w:rsidRDefault="00EF2EAE" w:rsidP="00EF2EAE">
      <w:pPr>
        <w:spacing w:after="0" w:line="240" w:lineRule="auto"/>
        <w:ind w:firstLine="709"/>
        <w:jc w:val="both"/>
        <w:rPr>
          <w:rFonts w:ascii="Times New Roman" w:eastAsia="Times New Roman" w:hAnsi="Times New Roman" w:cs="Times New Roman"/>
          <w:sz w:val="28"/>
          <w:szCs w:val="24"/>
        </w:rPr>
      </w:pPr>
      <w:r w:rsidRPr="009C00B1">
        <w:rPr>
          <w:rFonts w:ascii="Times New Roman" w:eastAsia="Times New Roman" w:hAnsi="Times New Roman" w:cs="Times New Roman"/>
          <w:sz w:val="28"/>
          <w:szCs w:val="24"/>
        </w:rPr>
        <w:t>- 3-й Новоподмосковный пер., д. 6 (ОПОП № 14);</w:t>
      </w:r>
    </w:p>
    <w:p w:rsidR="00EF2EAE" w:rsidRPr="009C00B1" w:rsidRDefault="00EF2EAE" w:rsidP="00EF2EAE">
      <w:pPr>
        <w:spacing w:after="0" w:line="240" w:lineRule="auto"/>
        <w:ind w:firstLine="709"/>
        <w:jc w:val="both"/>
        <w:rPr>
          <w:rFonts w:ascii="Times New Roman" w:eastAsia="Times New Roman" w:hAnsi="Times New Roman" w:cs="Times New Roman"/>
          <w:sz w:val="28"/>
          <w:szCs w:val="24"/>
        </w:rPr>
      </w:pPr>
      <w:r w:rsidRPr="009C00B1">
        <w:rPr>
          <w:rFonts w:ascii="Times New Roman" w:eastAsia="Times New Roman" w:hAnsi="Times New Roman" w:cs="Times New Roman"/>
          <w:sz w:val="28"/>
          <w:szCs w:val="24"/>
        </w:rPr>
        <w:t>- ул. Адмирала Макарова, д. 37, корп. 2 (ОПОП № 15).</w:t>
      </w:r>
    </w:p>
    <w:p w:rsidR="00EF2EAE" w:rsidRPr="009C00B1" w:rsidRDefault="00EF2EAE" w:rsidP="00EF2EAE">
      <w:pPr>
        <w:spacing w:after="0" w:line="240" w:lineRule="auto"/>
        <w:ind w:firstLine="709"/>
        <w:jc w:val="both"/>
        <w:rPr>
          <w:rFonts w:ascii="Times New Roman" w:eastAsia="Times New Roman" w:hAnsi="Times New Roman" w:cs="Times New Roman"/>
          <w:sz w:val="28"/>
          <w:szCs w:val="24"/>
        </w:rPr>
      </w:pPr>
      <w:r w:rsidRPr="009C00B1">
        <w:rPr>
          <w:rFonts w:ascii="Times New Roman" w:eastAsia="Times New Roman" w:hAnsi="Times New Roman" w:cs="Times New Roman"/>
          <w:sz w:val="28"/>
          <w:szCs w:val="24"/>
        </w:rPr>
        <w:t>В рамках реализации проекта по выявлению недекларируемых фактов сдачи жилых помещений в аренду и привлечению собственников жилых помещений к уплате налоговых платежей в 2018 году Советом ОПОП Войковского района САО г. Москвы представлена следующая информация:</w:t>
      </w:r>
    </w:p>
    <w:p w:rsidR="00EF2EAE" w:rsidRPr="009C00B1" w:rsidRDefault="00EF2EAE" w:rsidP="00EF2EAE">
      <w:pPr>
        <w:numPr>
          <w:ilvl w:val="0"/>
          <w:numId w:val="6"/>
        </w:numPr>
        <w:spacing w:after="0" w:line="240" w:lineRule="auto"/>
        <w:ind w:left="0" w:firstLine="709"/>
        <w:contextualSpacing/>
        <w:jc w:val="both"/>
        <w:rPr>
          <w:rFonts w:ascii="Times New Roman" w:eastAsia="Times New Roman" w:hAnsi="Times New Roman" w:cs="Times New Roman"/>
          <w:sz w:val="28"/>
          <w:szCs w:val="24"/>
        </w:rPr>
      </w:pPr>
      <w:r w:rsidRPr="009C00B1">
        <w:rPr>
          <w:rFonts w:ascii="Times New Roman" w:eastAsia="Times New Roman" w:hAnsi="Times New Roman" w:cs="Times New Roman"/>
          <w:sz w:val="28"/>
          <w:szCs w:val="24"/>
        </w:rPr>
        <w:t>Выявлено и перепроверено фактов недекларируемых фактов сдачи жилых помещений в аренду, занесено в СИВ «ОПОП», передано для работы в ОМВД России по Войковскому району города Москвы – 1573 ед.</w:t>
      </w:r>
    </w:p>
    <w:p w:rsidR="00EF2EAE" w:rsidRPr="009C00B1" w:rsidRDefault="00EF2EAE" w:rsidP="00EF2EAE">
      <w:pPr>
        <w:numPr>
          <w:ilvl w:val="0"/>
          <w:numId w:val="6"/>
        </w:numPr>
        <w:spacing w:after="0" w:line="240" w:lineRule="auto"/>
        <w:ind w:left="0" w:firstLine="709"/>
        <w:contextualSpacing/>
        <w:jc w:val="both"/>
        <w:rPr>
          <w:rFonts w:ascii="Times New Roman" w:eastAsia="Times New Roman" w:hAnsi="Times New Roman" w:cs="Times New Roman"/>
          <w:sz w:val="28"/>
          <w:szCs w:val="24"/>
        </w:rPr>
      </w:pPr>
      <w:r w:rsidRPr="009C00B1">
        <w:rPr>
          <w:rFonts w:ascii="Times New Roman" w:eastAsia="Times New Roman" w:hAnsi="Times New Roman" w:cs="Times New Roman"/>
          <w:sz w:val="28"/>
          <w:szCs w:val="24"/>
        </w:rPr>
        <w:t>Материалы, переданные в ИФНС города Москвы № 43 – 157 ед.</w:t>
      </w:r>
    </w:p>
    <w:p w:rsidR="00EF2EAE" w:rsidRPr="009C00B1" w:rsidRDefault="00EF2EAE" w:rsidP="00EF2EAE">
      <w:pPr>
        <w:numPr>
          <w:ilvl w:val="0"/>
          <w:numId w:val="6"/>
        </w:numPr>
        <w:spacing w:after="0" w:line="240" w:lineRule="auto"/>
        <w:ind w:left="0" w:firstLine="709"/>
        <w:contextualSpacing/>
        <w:jc w:val="both"/>
        <w:rPr>
          <w:rFonts w:ascii="Times New Roman" w:eastAsia="Times New Roman" w:hAnsi="Times New Roman" w:cs="Times New Roman"/>
          <w:sz w:val="28"/>
          <w:szCs w:val="24"/>
        </w:rPr>
      </w:pPr>
      <w:r w:rsidRPr="009C00B1">
        <w:rPr>
          <w:rFonts w:ascii="Times New Roman" w:eastAsia="Times New Roman" w:hAnsi="Times New Roman" w:cs="Times New Roman"/>
          <w:sz w:val="28"/>
          <w:szCs w:val="24"/>
        </w:rPr>
        <w:t xml:space="preserve">Материалы, не принятые в работу ИФНС города Москвы № 43 в связи с отсутствием необходимого пакета документов и иным причинам – 34 ед. </w:t>
      </w:r>
    </w:p>
    <w:p w:rsidR="00EF2EAE" w:rsidRPr="009C00B1" w:rsidRDefault="00EF2EAE" w:rsidP="00EF2EAE">
      <w:pPr>
        <w:spacing w:after="0" w:line="240" w:lineRule="auto"/>
        <w:ind w:firstLine="709"/>
        <w:jc w:val="both"/>
        <w:rPr>
          <w:rFonts w:ascii="Times New Roman" w:eastAsia="Times New Roman" w:hAnsi="Times New Roman" w:cs="Times New Roman"/>
          <w:b/>
          <w:i/>
          <w:sz w:val="28"/>
          <w:szCs w:val="28"/>
        </w:rPr>
      </w:pPr>
    </w:p>
    <w:p w:rsidR="00723704" w:rsidRPr="00EF2EAE" w:rsidRDefault="00723704" w:rsidP="00EF2EAE">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207376" w:rsidRDefault="00207376" w:rsidP="00723704">
      <w:pPr>
        <w:spacing w:after="0" w:line="240" w:lineRule="auto"/>
        <w:rPr>
          <w:rFonts w:ascii="Times New Roman" w:hAnsi="Times New Roman" w:cs="Times New Roman"/>
          <w:color w:val="FF0000"/>
          <w:sz w:val="28"/>
        </w:rPr>
      </w:pPr>
    </w:p>
    <w:p w:rsidR="00255DAA" w:rsidRPr="00255DAA" w:rsidRDefault="00255DAA" w:rsidP="00255DAA">
      <w:pPr>
        <w:keepNext/>
        <w:keepLines/>
        <w:widowControl w:val="0"/>
        <w:autoSpaceDE w:val="0"/>
        <w:autoSpaceDN w:val="0"/>
        <w:adjustRightInd w:val="0"/>
        <w:spacing w:after="0" w:line="240" w:lineRule="auto"/>
        <w:jc w:val="center"/>
        <w:rPr>
          <w:rFonts w:ascii="Times New Roman" w:eastAsia="Times New Roman" w:hAnsi="Times New Roman" w:cs="Times New Roman"/>
          <w:b/>
          <w:bCs/>
          <w:color w:val="365F91"/>
          <w:sz w:val="28"/>
          <w:szCs w:val="28"/>
        </w:rPr>
      </w:pPr>
      <w:bookmarkStart w:id="28" w:name="_Toc474332235"/>
      <w:r w:rsidRPr="00255DAA">
        <w:rPr>
          <w:rFonts w:ascii="Times New Roman" w:eastAsia="Times New Roman" w:hAnsi="Times New Roman" w:cs="Times New Roman"/>
          <w:b/>
          <w:bCs/>
          <w:color w:val="365F91"/>
          <w:sz w:val="28"/>
          <w:szCs w:val="28"/>
        </w:rPr>
        <w:t>Материально-техническое обеспечение выборов Президента Российской Федерации и Мэра города Москвы</w:t>
      </w:r>
    </w:p>
    <w:p w:rsidR="00255DAA" w:rsidRPr="00255DAA" w:rsidRDefault="00255DAA" w:rsidP="00255DA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55DAA" w:rsidRPr="009C00B1" w:rsidRDefault="00255DAA" w:rsidP="00255D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255DAA">
        <w:rPr>
          <w:rFonts w:ascii="Times New Roman" w:eastAsia="Times New Roman" w:hAnsi="Times New Roman" w:cs="Times New Roman"/>
          <w:sz w:val="28"/>
          <w:szCs w:val="28"/>
        </w:rPr>
        <w:tab/>
      </w:r>
      <w:r w:rsidRPr="009C00B1">
        <w:rPr>
          <w:rFonts w:ascii="Times New Roman" w:eastAsia="Times New Roman" w:hAnsi="Times New Roman" w:cs="Times New Roman"/>
          <w:sz w:val="28"/>
          <w:szCs w:val="28"/>
        </w:rPr>
        <w:t>18 марта 2018 года состоялись выборы Президента Российской Федерации.</w:t>
      </w:r>
    </w:p>
    <w:p w:rsidR="00255DAA" w:rsidRPr="009C00B1" w:rsidRDefault="00255DAA" w:rsidP="00255D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ab/>
        <w:t>9 сентября 2018 года состоялись выборы Мэра города Москвы.</w:t>
      </w:r>
    </w:p>
    <w:p w:rsidR="00255DAA" w:rsidRPr="009C00B1" w:rsidRDefault="00255DAA" w:rsidP="00255D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ab/>
        <w:t>В период предвыборной кампании на территории района было сформировано 20 участковых избирательных комиссий избирательных участков из них 1 избирательная участковая комиссия находилась на закрытом участке (СИЗО). В работе было задействовано свыше 300 человек, включая приданные силы (сотрудники учреждений здравоохранения и правоохранительных органов).</w:t>
      </w:r>
    </w:p>
    <w:p w:rsidR="00255DAA" w:rsidRPr="009C00B1" w:rsidRDefault="00255DAA" w:rsidP="00255D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ab/>
        <w:t>В целях организации проведения выборов и оказания содействия избирательны</w:t>
      </w:r>
      <w:r w:rsidR="007A6EE4" w:rsidRPr="009C00B1">
        <w:rPr>
          <w:rFonts w:ascii="Times New Roman" w:eastAsia="Times New Roman" w:hAnsi="Times New Roman" w:cs="Times New Roman"/>
          <w:sz w:val="28"/>
          <w:szCs w:val="28"/>
        </w:rPr>
        <w:t>м</w:t>
      </w:r>
      <w:r w:rsidRPr="009C00B1">
        <w:rPr>
          <w:rFonts w:ascii="Times New Roman" w:eastAsia="Times New Roman" w:hAnsi="Times New Roman" w:cs="Times New Roman"/>
          <w:sz w:val="28"/>
          <w:szCs w:val="28"/>
        </w:rPr>
        <w:t xml:space="preserve"> комисси</w:t>
      </w:r>
      <w:r w:rsidR="007A6EE4" w:rsidRPr="009C00B1">
        <w:rPr>
          <w:rFonts w:ascii="Times New Roman" w:eastAsia="Times New Roman" w:hAnsi="Times New Roman" w:cs="Times New Roman"/>
          <w:sz w:val="28"/>
          <w:szCs w:val="28"/>
        </w:rPr>
        <w:t>ям</w:t>
      </w:r>
      <w:r w:rsidRPr="009C00B1">
        <w:rPr>
          <w:rFonts w:ascii="Times New Roman" w:eastAsia="Times New Roman" w:hAnsi="Times New Roman" w:cs="Times New Roman"/>
          <w:sz w:val="28"/>
          <w:szCs w:val="28"/>
        </w:rPr>
        <w:t>, управой Войковского района города Москвы была обеспечена доставка и установка на избирательных участках выборного технологического оборудования, а именно:</w:t>
      </w:r>
    </w:p>
    <w:p w:rsidR="00316B80" w:rsidRPr="009C00B1" w:rsidRDefault="00316B80" w:rsidP="00255D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          - кабин для тайного голосования (по 2 ед. на ИК);</w:t>
      </w:r>
    </w:p>
    <w:p w:rsidR="00255DAA" w:rsidRPr="009C00B1" w:rsidRDefault="00255DAA" w:rsidP="00255D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ab/>
        <w:t>- стационарные урны для голосования (по 2 ед. на ИК);</w:t>
      </w:r>
    </w:p>
    <w:p w:rsidR="00255DAA" w:rsidRPr="009C00B1" w:rsidRDefault="00255DAA" w:rsidP="00255DA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ab/>
        <w:t>- переносные урны для голосования вне помещения (по 3 ед. на ИК).</w:t>
      </w:r>
      <w:r w:rsidRPr="009C00B1">
        <w:rPr>
          <w:rFonts w:ascii="Times New Roman" w:eastAsia="Times New Roman" w:hAnsi="Times New Roman" w:cs="Times New Roman"/>
          <w:sz w:val="28"/>
          <w:szCs w:val="28"/>
        </w:rPr>
        <w:tab/>
      </w:r>
    </w:p>
    <w:p w:rsidR="00255DAA" w:rsidRPr="009C00B1" w:rsidRDefault="00255DAA" w:rsidP="00255DA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55DAA" w:rsidRPr="009C00B1" w:rsidRDefault="00255DAA" w:rsidP="00255DA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Итоги выборов:</w:t>
      </w:r>
    </w:p>
    <w:p w:rsidR="00255DAA" w:rsidRPr="009C00B1" w:rsidRDefault="00255DAA" w:rsidP="00255DAA">
      <w:pPr>
        <w:tabs>
          <w:tab w:val="left" w:pos="252"/>
        </w:tabs>
        <w:spacing w:after="160" w:line="240" w:lineRule="auto"/>
        <w:rPr>
          <w:rFonts w:ascii="Times New Roman" w:eastAsia="Times New Roman" w:hAnsi="Times New Roman" w:cs="Times New Roman"/>
          <w:b/>
          <w:caps/>
          <w:sz w:val="28"/>
          <w:szCs w:val="28"/>
        </w:rPr>
      </w:pPr>
    </w:p>
    <w:p w:rsidR="00255DAA" w:rsidRPr="009C00B1" w:rsidRDefault="00255DAA" w:rsidP="00255DAA">
      <w:pPr>
        <w:tabs>
          <w:tab w:val="left" w:pos="252"/>
        </w:tabs>
        <w:spacing w:after="160" w:line="240" w:lineRule="auto"/>
        <w:rPr>
          <w:rFonts w:ascii="Times New Roman" w:eastAsia="Times New Roman" w:hAnsi="Times New Roman" w:cs="Times New Roman"/>
          <w:b/>
          <w:caps/>
          <w:sz w:val="28"/>
          <w:szCs w:val="28"/>
        </w:rPr>
      </w:pPr>
      <w:r w:rsidRPr="009C00B1">
        <w:rPr>
          <w:rFonts w:ascii="Times New Roman" w:eastAsia="Times New Roman" w:hAnsi="Times New Roman" w:cs="Times New Roman"/>
          <w:b/>
          <w:caps/>
          <w:sz w:val="28"/>
          <w:szCs w:val="28"/>
        </w:rPr>
        <w:t>ВЫБОРЫ Президента РФ (</w:t>
      </w:r>
      <w:r w:rsidRPr="009C00B1">
        <w:rPr>
          <w:rFonts w:ascii="Times New Roman" w:eastAsia="Times New Roman" w:hAnsi="Times New Roman" w:cs="Times New Roman"/>
          <w:b/>
          <w:sz w:val="28"/>
          <w:szCs w:val="28"/>
        </w:rPr>
        <w:t>18 марта 2018</w:t>
      </w:r>
      <w:r w:rsidRPr="009C00B1">
        <w:rPr>
          <w:rFonts w:ascii="Times New Roman" w:eastAsia="Times New Roman" w:hAnsi="Times New Roman" w:cs="Times New Roman"/>
          <w:b/>
          <w:caps/>
          <w:sz w:val="28"/>
          <w:szCs w:val="2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559"/>
        <w:gridCol w:w="851"/>
        <w:gridCol w:w="1701"/>
      </w:tblGrid>
      <w:tr w:rsidR="00E74C8E" w:rsidRPr="009C00B1" w:rsidTr="00255DAA">
        <w:trPr>
          <w:trHeight w:val="339"/>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caps/>
                <w:sz w:val="28"/>
                <w:szCs w:val="28"/>
              </w:rPr>
            </w:pP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район</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САО</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Москва</w:t>
            </w:r>
          </w:p>
        </w:tc>
      </w:tr>
      <w:tr w:rsidR="00E74C8E" w:rsidRPr="009C00B1" w:rsidTr="00255DAA">
        <w:trPr>
          <w:trHeight w:val="396"/>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Бабурин Сергей Николаевич</w:t>
            </w: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1,02 %</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1,00%</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0,96%</w:t>
            </w:r>
          </w:p>
        </w:tc>
      </w:tr>
      <w:tr w:rsidR="00E74C8E" w:rsidRPr="009C00B1" w:rsidTr="00255DAA">
        <w:trPr>
          <w:trHeight w:val="384"/>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Грудинин Павел Николаевич</w:t>
            </w: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12,78 %</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12, 02%</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 xml:space="preserve">  12, 48%</w:t>
            </w:r>
          </w:p>
        </w:tc>
      </w:tr>
      <w:tr w:rsidR="00E74C8E" w:rsidRPr="009C00B1" w:rsidTr="00255DAA">
        <w:trPr>
          <w:trHeight w:val="284"/>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Жириновский Владимир Вольфович</w:t>
            </w: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4,46 %</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4,61 %</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4,69 %</w:t>
            </w:r>
          </w:p>
        </w:tc>
      </w:tr>
      <w:tr w:rsidR="00E74C8E" w:rsidRPr="009C00B1" w:rsidTr="00255DAA">
        <w:trPr>
          <w:trHeight w:val="365"/>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caps/>
                <w:sz w:val="28"/>
                <w:szCs w:val="28"/>
              </w:rPr>
            </w:pPr>
            <w:r w:rsidRPr="009C00B1">
              <w:rPr>
                <w:rFonts w:ascii="Times New Roman" w:eastAsia="Times New Roman" w:hAnsi="Times New Roman" w:cs="Times New Roman"/>
                <w:b/>
                <w:caps/>
                <w:sz w:val="28"/>
                <w:szCs w:val="28"/>
              </w:rPr>
              <w:t>Путин Владимир Владимирович</w:t>
            </w: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b/>
                <w:caps/>
                <w:sz w:val="28"/>
                <w:szCs w:val="28"/>
              </w:rPr>
            </w:pPr>
            <w:r w:rsidRPr="009C00B1">
              <w:rPr>
                <w:rFonts w:ascii="Times New Roman" w:eastAsia="Times New Roman" w:hAnsi="Times New Roman" w:cs="Times New Roman"/>
                <w:b/>
                <w:caps/>
                <w:sz w:val="28"/>
                <w:szCs w:val="28"/>
              </w:rPr>
              <w:t>67,20 %</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b/>
                <w:caps/>
                <w:sz w:val="28"/>
                <w:szCs w:val="28"/>
              </w:rPr>
            </w:pPr>
            <w:r w:rsidRPr="009C00B1">
              <w:rPr>
                <w:rFonts w:ascii="Times New Roman" w:eastAsia="Times New Roman" w:hAnsi="Times New Roman" w:cs="Times New Roman"/>
                <w:b/>
                <w:caps/>
                <w:sz w:val="28"/>
                <w:szCs w:val="28"/>
              </w:rPr>
              <w:t>69,85%</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b/>
                <w:caps/>
                <w:sz w:val="28"/>
                <w:szCs w:val="28"/>
              </w:rPr>
            </w:pPr>
            <w:r w:rsidRPr="009C00B1">
              <w:rPr>
                <w:rFonts w:ascii="Times New Roman" w:eastAsia="Times New Roman" w:hAnsi="Times New Roman" w:cs="Times New Roman"/>
                <w:b/>
                <w:caps/>
                <w:sz w:val="28"/>
                <w:szCs w:val="28"/>
              </w:rPr>
              <w:t>70,88%</w:t>
            </w:r>
          </w:p>
        </w:tc>
      </w:tr>
      <w:tr w:rsidR="00E74C8E" w:rsidRPr="009C00B1" w:rsidTr="00255DAA">
        <w:trPr>
          <w:trHeight w:val="384"/>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Собчак Ксения Анатольевна</w:t>
            </w: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5,65%</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4,57%</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4,08%</w:t>
            </w:r>
          </w:p>
        </w:tc>
      </w:tr>
      <w:tr w:rsidR="00E74C8E" w:rsidRPr="009C00B1" w:rsidTr="00255DAA">
        <w:trPr>
          <w:trHeight w:val="387"/>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Сурайкин Максим Александрович</w:t>
            </w: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0,91 %</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0,76%</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0,72%</w:t>
            </w:r>
          </w:p>
        </w:tc>
      </w:tr>
      <w:tr w:rsidR="00E74C8E" w:rsidRPr="009C00B1" w:rsidTr="00255DAA">
        <w:trPr>
          <w:trHeight w:val="396"/>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Титов Борис Юрьевич</w:t>
            </w: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1,92 %</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1,72%</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1,56%</w:t>
            </w:r>
          </w:p>
        </w:tc>
      </w:tr>
      <w:tr w:rsidR="00E74C8E" w:rsidRPr="009C00B1" w:rsidTr="00255DAA">
        <w:trPr>
          <w:trHeight w:val="384"/>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Явлинский Григорий Алексеевич</w:t>
            </w: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4,13 %</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3,69 %</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caps/>
                <w:sz w:val="28"/>
                <w:szCs w:val="28"/>
              </w:rPr>
            </w:pPr>
            <w:r w:rsidRPr="009C00B1">
              <w:rPr>
                <w:rFonts w:ascii="Times New Roman" w:eastAsia="Times New Roman" w:hAnsi="Times New Roman" w:cs="Times New Roman"/>
                <w:caps/>
                <w:sz w:val="28"/>
                <w:szCs w:val="28"/>
              </w:rPr>
              <w:t>3,17 %</w:t>
            </w:r>
          </w:p>
        </w:tc>
      </w:tr>
      <w:tr w:rsidR="00E74C8E" w:rsidRPr="009C00B1" w:rsidTr="00255DAA">
        <w:trPr>
          <w:trHeight w:val="396"/>
        </w:trPr>
        <w:tc>
          <w:tcPr>
            <w:tcW w:w="5353"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i/>
                <w:caps/>
                <w:sz w:val="28"/>
                <w:szCs w:val="28"/>
              </w:rPr>
            </w:pPr>
            <w:r w:rsidRPr="009C00B1">
              <w:rPr>
                <w:rFonts w:ascii="Times New Roman" w:eastAsia="Times New Roman" w:hAnsi="Times New Roman" w:cs="Times New Roman"/>
                <w:b/>
                <w:i/>
                <w:caps/>
                <w:sz w:val="28"/>
                <w:szCs w:val="28"/>
              </w:rPr>
              <w:t>Явка</w:t>
            </w:r>
          </w:p>
        </w:tc>
        <w:tc>
          <w:tcPr>
            <w:tcW w:w="1559"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b/>
                <w:i/>
                <w:caps/>
                <w:sz w:val="28"/>
                <w:szCs w:val="28"/>
              </w:rPr>
            </w:pPr>
            <w:r w:rsidRPr="009C00B1">
              <w:rPr>
                <w:rFonts w:ascii="Times New Roman" w:eastAsia="Times New Roman" w:hAnsi="Times New Roman" w:cs="Times New Roman"/>
                <w:b/>
                <w:i/>
                <w:caps/>
                <w:sz w:val="28"/>
                <w:szCs w:val="28"/>
              </w:rPr>
              <w:t>60,24%</w:t>
            </w:r>
          </w:p>
        </w:tc>
        <w:tc>
          <w:tcPr>
            <w:tcW w:w="85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b/>
                <w:i/>
                <w:caps/>
                <w:sz w:val="28"/>
                <w:szCs w:val="28"/>
              </w:rPr>
            </w:pPr>
            <w:r w:rsidRPr="009C00B1">
              <w:rPr>
                <w:rFonts w:ascii="Times New Roman" w:eastAsia="Times New Roman" w:hAnsi="Times New Roman" w:cs="Times New Roman"/>
                <w:b/>
                <w:i/>
                <w:caps/>
                <w:sz w:val="28"/>
                <w:szCs w:val="28"/>
              </w:rPr>
              <w:t>59,57%</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b/>
                <w:i/>
                <w:caps/>
                <w:sz w:val="28"/>
                <w:szCs w:val="28"/>
              </w:rPr>
            </w:pPr>
            <w:r w:rsidRPr="009C00B1">
              <w:rPr>
                <w:rFonts w:ascii="Times New Roman" w:eastAsia="Times New Roman" w:hAnsi="Times New Roman" w:cs="Times New Roman"/>
                <w:b/>
                <w:i/>
                <w:caps/>
                <w:sz w:val="28"/>
                <w:szCs w:val="28"/>
              </w:rPr>
              <w:t xml:space="preserve">  59,84%</w:t>
            </w:r>
            <w:r w:rsidRPr="009C00B1">
              <w:rPr>
                <w:rFonts w:ascii="Times New Roman" w:eastAsia="Times New Roman" w:hAnsi="Times New Roman" w:cs="Times New Roman"/>
                <w:b/>
                <w:i/>
                <w:sz w:val="28"/>
                <w:szCs w:val="28"/>
              </w:rPr>
              <w:t xml:space="preserve"> </w:t>
            </w:r>
          </w:p>
        </w:tc>
      </w:tr>
    </w:tbl>
    <w:p w:rsidR="00255DAA" w:rsidRPr="009C00B1" w:rsidRDefault="00255DAA" w:rsidP="00255DAA">
      <w:pPr>
        <w:tabs>
          <w:tab w:val="left" w:pos="252"/>
        </w:tabs>
        <w:spacing w:after="160" w:line="240" w:lineRule="auto"/>
        <w:rPr>
          <w:rFonts w:ascii="Times New Roman" w:eastAsia="Times New Roman" w:hAnsi="Times New Roman" w:cs="Times New Roman"/>
          <w:b/>
          <w:caps/>
          <w:sz w:val="28"/>
          <w:szCs w:val="28"/>
        </w:rPr>
      </w:pPr>
    </w:p>
    <w:p w:rsidR="00255DAA" w:rsidRPr="009C00B1" w:rsidRDefault="00255DAA" w:rsidP="00255DAA">
      <w:pPr>
        <w:tabs>
          <w:tab w:val="left" w:pos="252"/>
        </w:tabs>
        <w:spacing w:after="160" w:line="240" w:lineRule="auto"/>
        <w:rPr>
          <w:rFonts w:ascii="Times New Roman" w:eastAsia="Times New Roman" w:hAnsi="Times New Roman" w:cs="Times New Roman"/>
          <w:b/>
          <w:caps/>
          <w:sz w:val="28"/>
          <w:szCs w:val="28"/>
        </w:rPr>
      </w:pPr>
    </w:p>
    <w:p w:rsidR="00255DAA" w:rsidRPr="009C00B1" w:rsidRDefault="00255DAA" w:rsidP="00255DAA">
      <w:pPr>
        <w:tabs>
          <w:tab w:val="left" w:pos="252"/>
        </w:tabs>
        <w:spacing w:after="160" w:line="240" w:lineRule="auto"/>
        <w:rPr>
          <w:rFonts w:ascii="Times New Roman" w:eastAsia="Times New Roman" w:hAnsi="Times New Roman" w:cs="Times New Roman"/>
          <w:b/>
          <w:caps/>
          <w:sz w:val="28"/>
          <w:szCs w:val="28"/>
        </w:rPr>
      </w:pPr>
    </w:p>
    <w:p w:rsidR="00255DAA" w:rsidRPr="009C00B1" w:rsidRDefault="00255DAA" w:rsidP="00255DAA">
      <w:pPr>
        <w:tabs>
          <w:tab w:val="left" w:pos="252"/>
        </w:tabs>
        <w:spacing w:after="160" w:line="240" w:lineRule="auto"/>
        <w:rPr>
          <w:rFonts w:ascii="Times New Roman" w:eastAsia="Times New Roman" w:hAnsi="Times New Roman" w:cs="Times New Roman"/>
          <w:b/>
          <w:caps/>
          <w:sz w:val="28"/>
          <w:szCs w:val="28"/>
        </w:rPr>
      </w:pPr>
      <w:r w:rsidRPr="009C00B1">
        <w:rPr>
          <w:rFonts w:ascii="Times New Roman" w:eastAsia="Times New Roman" w:hAnsi="Times New Roman" w:cs="Times New Roman"/>
          <w:b/>
          <w:caps/>
          <w:sz w:val="28"/>
          <w:szCs w:val="28"/>
        </w:rPr>
        <w:t>ВЫБОРЫ Мэра Москвы (9 сентября 2018)</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02"/>
        <w:gridCol w:w="2135"/>
        <w:gridCol w:w="1275"/>
        <w:gridCol w:w="1701"/>
      </w:tblGrid>
      <w:tr w:rsidR="00E74C8E" w:rsidRPr="009C00B1" w:rsidTr="00255DAA">
        <w:trPr>
          <w:trHeight w:val="385"/>
        </w:trPr>
        <w:tc>
          <w:tcPr>
            <w:tcW w:w="3502"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sz w:val="28"/>
                <w:szCs w:val="28"/>
              </w:rPr>
            </w:pPr>
          </w:p>
        </w:tc>
        <w:tc>
          <w:tcPr>
            <w:tcW w:w="213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Район Войковский</w:t>
            </w:r>
          </w:p>
        </w:tc>
        <w:tc>
          <w:tcPr>
            <w:tcW w:w="127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САО</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МОСКВА</w:t>
            </w:r>
          </w:p>
        </w:tc>
      </w:tr>
      <w:tr w:rsidR="00E74C8E" w:rsidRPr="009C00B1" w:rsidTr="00255DAA">
        <w:trPr>
          <w:trHeight w:val="576"/>
        </w:trPr>
        <w:tc>
          <w:tcPr>
            <w:tcW w:w="3502"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Собянин С.С.</w:t>
            </w:r>
          </w:p>
        </w:tc>
        <w:tc>
          <w:tcPr>
            <w:tcW w:w="213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66,85%</w:t>
            </w:r>
          </w:p>
        </w:tc>
        <w:tc>
          <w:tcPr>
            <w:tcW w:w="127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63,88%</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70,17%</w:t>
            </w:r>
          </w:p>
        </w:tc>
      </w:tr>
      <w:tr w:rsidR="00E74C8E" w:rsidRPr="009C00B1" w:rsidTr="00255DAA">
        <w:trPr>
          <w:trHeight w:val="598"/>
        </w:trPr>
        <w:tc>
          <w:tcPr>
            <w:tcW w:w="3502"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Кумин В.В.</w:t>
            </w:r>
          </w:p>
        </w:tc>
        <w:tc>
          <w:tcPr>
            <w:tcW w:w="213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13,79%</w:t>
            </w:r>
          </w:p>
        </w:tc>
        <w:tc>
          <w:tcPr>
            <w:tcW w:w="127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12,14%</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11,38%</w:t>
            </w:r>
          </w:p>
        </w:tc>
      </w:tr>
      <w:tr w:rsidR="00E74C8E" w:rsidRPr="009C00B1" w:rsidTr="00255DAA">
        <w:trPr>
          <w:trHeight w:val="576"/>
        </w:trPr>
        <w:tc>
          <w:tcPr>
            <w:tcW w:w="3502"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Свиридов И.Т.</w:t>
            </w:r>
          </w:p>
        </w:tc>
        <w:tc>
          <w:tcPr>
            <w:tcW w:w="213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7,24%</w:t>
            </w:r>
          </w:p>
        </w:tc>
        <w:tc>
          <w:tcPr>
            <w:tcW w:w="127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7,14%</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7,01%</w:t>
            </w:r>
          </w:p>
        </w:tc>
      </w:tr>
      <w:tr w:rsidR="00E74C8E" w:rsidRPr="009C00B1" w:rsidTr="00255DAA">
        <w:trPr>
          <w:trHeight w:val="576"/>
        </w:trPr>
        <w:tc>
          <w:tcPr>
            <w:tcW w:w="3502"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Дегтярев М.В.</w:t>
            </w:r>
          </w:p>
        </w:tc>
        <w:tc>
          <w:tcPr>
            <w:tcW w:w="213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6,24%</w:t>
            </w:r>
          </w:p>
        </w:tc>
        <w:tc>
          <w:tcPr>
            <w:tcW w:w="127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6,55%</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6,72%</w:t>
            </w:r>
          </w:p>
        </w:tc>
      </w:tr>
      <w:tr w:rsidR="00E74C8E" w:rsidRPr="009C00B1" w:rsidTr="00255DAA">
        <w:trPr>
          <w:trHeight w:val="576"/>
        </w:trPr>
        <w:tc>
          <w:tcPr>
            <w:tcW w:w="3502"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Балакин М.Д.</w:t>
            </w:r>
          </w:p>
        </w:tc>
        <w:tc>
          <w:tcPr>
            <w:tcW w:w="213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2,44%</w:t>
            </w:r>
          </w:p>
        </w:tc>
        <w:tc>
          <w:tcPr>
            <w:tcW w:w="127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1,84%</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1,87%</w:t>
            </w:r>
          </w:p>
        </w:tc>
      </w:tr>
      <w:tr w:rsidR="00E74C8E" w:rsidRPr="009C00B1" w:rsidTr="00255DAA">
        <w:trPr>
          <w:trHeight w:val="618"/>
        </w:trPr>
        <w:tc>
          <w:tcPr>
            <w:tcW w:w="3502"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Явка</w:t>
            </w:r>
          </w:p>
        </w:tc>
        <w:tc>
          <w:tcPr>
            <w:tcW w:w="213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jc w:val="center"/>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30,07%</w:t>
            </w:r>
          </w:p>
        </w:tc>
        <w:tc>
          <w:tcPr>
            <w:tcW w:w="1275"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30,67%</w:t>
            </w:r>
          </w:p>
        </w:tc>
        <w:tc>
          <w:tcPr>
            <w:tcW w:w="1701" w:type="dxa"/>
            <w:tcBorders>
              <w:top w:val="single" w:sz="4" w:space="0" w:color="auto"/>
              <w:left w:val="single" w:sz="4" w:space="0" w:color="auto"/>
              <w:bottom w:val="single" w:sz="4" w:space="0" w:color="auto"/>
              <w:right w:val="single" w:sz="4" w:space="0" w:color="auto"/>
            </w:tcBorders>
          </w:tcPr>
          <w:p w:rsidR="00255DAA" w:rsidRPr="009C00B1" w:rsidRDefault="00255DAA" w:rsidP="00255DAA">
            <w:pPr>
              <w:tabs>
                <w:tab w:val="left" w:pos="252"/>
              </w:tabs>
              <w:spacing w:after="160" w:line="240" w:lineRule="auto"/>
              <w:rPr>
                <w:rFonts w:ascii="Times New Roman" w:eastAsia="Times New Roman" w:hAnsi="Times New Roman" w:cs="Times New Roman"/>
                <w:b/>
                <w:sz w:val="28"/>
                <w:szCs w:val="28"/>
              </w:rPr>
            </w:pPr>
            <w:r w:rsidRPr="009C00B1">
              <w:rPr>
                <w:rFonts w:ascii="Times New Roman" w:eastAsia="Times New Roman" w:hAnsi="Times New Roman" w:cs="Times New Roman"/>
                <w:b/>
                <w:sz w:val="28"/>
                <w:szCs w:val="28"/>
              </w:rPr>
              <w:t>30,94%</w:t>
            </w:r>
          </w:p>
        </w:tc>
      </w:tr>
    </w:tbl>
    <w:p w:rsidR="00255DAA" w:rsidRPr="009C00B1" w:rsidRDefault="00255DAA" w:rsidP="00255DA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663BC" w:rsidRPr="009C00B1" w:rsidRDefault="00A663BC" w:rsidP="00D0028E">
      <w:pPr>
        <w:spacing w:after="0" w:line="240" w:lineRule="auto"/>
        <w:jc w:val="both"/>
      </w:pPr>
    </w:p>
    <w:p w:rsidR="001D2A4E" w:rsidRDefault="001D2A4E" w:rsidP="00A663BC">
      <w:pPr>
        <w:pStyle w:val="1"/>
        <w:jc w:val="center"/>
      </w:pPr>
    </w:p>
    <w:p w:rsidR="00207376" w:rsidRPr="00A663BC" w:rsidRDefault="00207376" w:rsidP="00A663BC">
      <w:pPr>
        <w:pStyle w:val="1"/>
        <w:jc w:val="center"/>
      </w:pPr>
      <w:r w:rsidRPr="00A663BC">
        <w:t>Информирование жителей Войковского района</w:t>
      </w:r>
      <w:bookmarkEnd w:id="28"/>
    </w:p>
    <w:p w:rsidR="00164648" w:rsidRDefault="00164648" w:rsidP="00164648">
      <w:pPr>
        <w:pStyle w:val="af8"/>
      </w:pPr>
      <w:r>
        <w:tab/>
      </w:r>
    </w:p>
    <w:p w:rsidR="00164648" w:rsidRPr="009C00B1" w:rsidRDefault="00164648" w:rsidP="00164648">
      <w:pPr>
        <w:pStyle w:val="af8"/>
      </w:pPr>
    </w:p>
    <w:p w:rsidR="004716F0" w:rsidRPr="009C00B1" w:rsidRDefault="004716F0" w:rsidP="004716F0">
      <w:pPr>
        <w:spacing w:after="0" w:line="240" w:lineRule="auto"/>
        <w:ind w:firstLine="708"/>
        <w:contextualSpacing/>
        <w:jc w:val="both"/>
        <w:rPr>
          <w:rFonts w:ascii="Times New Roman" w:hAnsi="Times New Roman" w:cs="Times New Roman"/>
          <w:sz w:val="28"/>
        </w:rPr>
      </w:pPr>
      <w:bookmarkStart w:id="29" w:name="_Toc474332236"/>
      <w:r w:rsidRPr="009C00B1">
        <w:rPr>
          <w:rFonts w:ascii="Times New Roman" w:hAnsi="Times New Roman" w:cs="Times New Roman"/>
          <w:sz w:val="28"/>
        </w:rPr>
        <w:t>На территории района расположено 22 информационных стенда, установленные в местах наибольшего скопления людей (парки, скверы, территории, прилегающие к учреждениям социальной сферы). На стендах размещается значимая информация о руководителях района, депутатах Совета депутатов муниципального округа Войковскоий, а также информационные объявления, представленные МЧС, ОМВД, учреждениями социальной сферы и другими организациями.</w:t>
      </w:r>
    </w:p>
    <w:p w:rsidR="004716F0" w:rsidRPr="009C00B1" w:rsidRDefault="004716F0" w:rsidP="004716F0">
      <w:pPr>
        <w:spacing w:line="240" w:lineRule="auto"/>
        <w:ind w:firstLine="708"/>
        <w:contextualSpacing/>
        <w:jc w:val="both"/>
        <w:rPr>
          <w:rFonts w:ascii="Times New Roman" w:hAnsi="Times New Roman" w:cs="Times New Roman"/>
          <w:sz w:val="28"/>
        </w:rPr>
      </w:pPr>
      <w:r w:rsidRPr="009C00B1">
        <w:rPr>
          <w:rFonts w:ascii="Times New Roman" w:hAnsi="Times New Roman" w:cs="Times New Roman"/>
          <w:sz w:val="28"/>
        </w:rPr>
        <w:t>Также в течение 2018 года информирование населения производилось путем размещения социально-значимой информации на официальном сайте управы Войковского района города Москвы (</w:t>
      </w:r>
      <w:hyperlink r:id="rId23" w:history="1">
        <w:r w:rsidRPr="009C00B1">
          <w:rPr>
            <w:rStyle w:val="a7"/>
            <w:rFonts w:ascii="Times New Roman" w:hAnsi="Times New Roman" w:cs="Times New Roman"/>
            <w:color w:val="auto"/>
          </w:rPr>
          <w:t>http://voykovsky.mos.ru/</w:t>
        </w:r>
      </w:hyperlink>
      <w:r w:rsidRPr="009C00B1">
        <w:rPr>
          <w:rFonts w:ascii="Times New Roman" w:hAnsi="Times New Roman" w:cs="Times New Roman"/>
          <w:sz w:val="28"/>
        </w:rPr>
        <w:t>), в электронном издании официальной газеты Войковского района «Районная неделя» (</w:t>
      </w:r>
      <w:hyperlink r:id="rId24" w:history="1">
        <w:r w:rsidRPr="009C00B1">
          <w:rPr>
            <w:rStyle w:val="a7"/>
            <w:rFonts w:ascii="Times New Roman" w:hAnsi="Times New Roman" w:cs="Times New Roman"/>
            <w:color w:val="auto"/>
          </w:rPr>
          <w:t>http://rayonnaya-nedelya.ru/</w:t>
        </w:r>
      </w:hyperlink>
      <w:r w:rsidRPr="009C00B1">
        <w:rPr>
          <w:rFonts w:ascii="Times New Roman" w:hAnsi="Times New Roman" w:cs="Times New Roman"/>
          <w:sz w:val="28"/>
        </w:rPr>
        <w:t>) и в социальной сети Инстаграм (</w:t>
      </w:r>
      <w:hyperlink r:id="rId25" w:history="1">
        <w:r w:rsidRPr="009C00B1">
          <w:rPr>
            <w:rStyle w:val="a7"/>
            <w:rFonts w:ascii="Times New Roman" w:hAnsi="Times New Roman" w:cs="Times New Roman"/>
            <w:color w:val="auto"/>
          </w:rPr>
          <w:t>https://www.instagram.com/uprava_voikovskogo_raiona/</w:t>
        </w:r>
      </w:hyperlink>
      <w:r w:rsidRPr="009C00B1">
        <w:rPr>
          <w:rFonts w:ascii="Times New Roman" w:hAnsi="Times New Roman" w:cs="Times New Roman"/>
          <w:sz w:val="28"/>
        </w:rPr>
        <w:t xml:space="preserve">) </w:t>
      </w:r>
      <w:r w:rsidRPr="009C00B1">
        <w:rPr>
          <w:rFonts w:ascii="Times New Roman" w:hAnsi="Times New Roman" w:cs="Times New Roman"/>
          <w:sz w:val="28"/>
        </w:rPr>
        <w:tab/>
        <w:t xml:space="preserve">и </w:t>
      </w:r>
      <w:r w:rsidRPr="009C00B1">
        <w:rPr>
          <w:rFonts w:ascii="Times New Roman" w:hAnsi="Times New Roman" w:cs="Times New Roman"/>
          <w:sz w:val="28"/>
        </w:rPr>
        <w:tab/>
        <w:t>Фейсбук (</w:t>
      </w:r>
      <w:hyperlink r:id="rId26" w:history="1">
        <w:r w:rsidRPr="009C00B1">
          <w:rPr>
            <w:rStyle w:val="a7"/>
            <w:rFonts w:ascii="Times New Roman" w:hAnsi="Times New Roman" w:cs="Times New Roman"/>
            <w:color w:val="auto"/>
          </w:rPr>
          <w:t>https://www.facebook.com/pg/voikovskii/about/</w:t>
        </w:r>
      </w:hyperlink>
      <w:r w:rsidRPr="009C00B1">
        <w:rPr>
          <w:rFonts w:ascii="Times New Roman" w:hAnsi="Times New Roman" w:cs="Times New Roman"/>
          <w:sz w:val="28"/>
        </w:rPr>
        <w:t>).</w:t>
      </w:r>
    </w:p>
    <w:p w:rsidR="004716F0" w:rsidRPr="009C00B1" w:rsidRDefault="004716F0" w:rsidP="004716F0">
      <w:pPr>
        <w:spacing w:line="240" w:lineRule="auto"/>
        <w:ind w:firstLine="708"/>
        <w:contextualSpacing/>
        <w:jc w:val="both"/>
        <w:rPr>
          <w:rFonts w:ascii="Times New Roman" w:hAnsi="Times New Roman" w:cs="Times New Roman"/>
          <w:sz w:val="28"/>
        </w:rPr>
      </w:pPr>
      <w:r w:rsidRPr="009C00B1">
        <w:rPr>
          <w:rFonts w:ascii="Times New Roman" w:hAnsi="Times New Roman" w:cs="Times New Roman"/>
          <w:sz w:val="28"/>
        </w:rPr>
        <w:t xml:space="preserve"> Так, в разделе «Новости» опубликовано более 1500 новостных материалов, а в разделе «Объявления» - более 1300 материалов.</w:t>
      </w:r>
    </w:p>
    <w:p w:rsidR="004716F0" w:rsidRPr="009C00B1" w:rsidRDefault="004716F0" w:rsidP="004716F0">
      <w:pPr>
        <w:spacing w:line="240" w:lineRule="auto"/>
        <w:ind w:firstLine="708"/>
        <w:contextualSpacing/>
        <w:jc w:val="both"/>
        <w:rPr>
          <w:rFonts w:ascii="Times New Roman" w:hAnsi="Times New Roman" w:cs="Times New Roman"/>
          <w:sz w:val="28"/>
        </w:rPr>
      </w:pPr>
      <w:r w:rsidRPr="009C00B1">
        <w:rPr>
          <w:rFonts w:ascii="Times New Roman" w:hAnsi="Times New Roman" w:cs="Times New Roman"/>
          <w:sz w:val="28"/>
        </w:rPr>
        <w:t>Также, на официальном сайте управы размещаются ежемесячные и еженедельные планы деятельности управы района; запланированных районных спортивно-массовых и физкультурно-оздоровительных мероприятий, проводимых на территории Войковского района; информация о работе спортивных секций и кружков.</w:t>
      </w:r>
    </w:p>
    <w:p w:rsidR="00164648" w:rsidRPr="009C00B1" w:rsidRDefault="00164648" w:rsidP="00164648">
      <w:pPr>
        <w:spacing w:line="240" w:lineRule="auto"/>
        <w:ind w:firstLine="708"/>
        <w:contextualSpacing/>
        <w:jc w:val="both"/>
        <w:rPr>
          <w:rFonts w:ascii="Times New Roman" w:eastAsia="Times New Roman" w:hAnsi="Times New Roman" w:cs="Times New Roman"/>
          <w:i/>
          <w:sz w:val="28"/>
        </w:rPr>
      </w:pPr>
    </w:p>
    <w:p w:rsidR="00164648" w:rsidRDefault="00164648" w:rsidP="00A663BC">
      <w:pPr>
        <w:spacing w:line="240" w:lineRule="auto"/>
        <w:ind w:firstLine="708"/>
        <w:contextualSpacing/>
        <w:jc w:val="both"/>
        <w:rPr>
          <w:rFonts w:ascii="Times New Roman" w:eastAsia="Times New Roman" w:hAnsi="Times New Roman" w:cs="Times New Roman"/>
          <w:sz w:val="28"/>
        </w:rPr>
      </w:pPr>
    </w:p>
    <w:p w:rsidR="0043152A" w:rsidRDefault="0043152A" w:rsidP="00A663BC">
      <w:pPr>
        <w:spacing w:line="240" w:lineRule="auto"/>
        <w:ind w:firstLine="708"/>
        <w:contextualSpacing/>
        <w:jc w:val="both"/>
        <w:rPr>
          <w:rFonts w:ascii="Times New Roman" w:eastAsia="Times New Roman" w:hAnsi="Times New Roman" w:cs="Times New Roman"/>
          <w:sz w:val="28"/>
        </w:rPr>
      </w:pPr>
    </w:p>
    <w:p w:rsidR="0043152A" w:rsidRDefault="0043152A" w:rsidP="0043152A">
      <w:pPr>
        <w:pStyle w:val="1"/>
        <w:jc w:val="center"/>
        <w:rPr>
          <w:rFonts w:eastAsia="Times New Roman"/>
        </w:rPr>
      </w:pPr>
      <w:r w:rsidRPr="0043152A">
        <w:rPr>
          <w:rFonts w:eastAsia="Times New Roman"/>
        </w:rPr>
        <w:t>Работа с письменными и устными об</w:t>
      </w:r>
      <w:r>
        <w:rPr>
          <w:rFonts w:eastAsia="Times New Roman"/>
        </w:rPr>
        <w:t>ращениями граждан и организаций</w:t>
      </w:r>
    </w:p>
    <w:p w:rsidR="0043152A" w:rsidRPr="0043152A" w:rsidRDefault="0043152A" w:rsidP="0043152A"/>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В управе Войковского района города Москвы подведены итоги работы с письменными и устными обращениями граждан за 2018 г.</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В 2018 г. работа в управе Войковского района города Москвы, в части приема, регистрации, рассмотрения и подготовки ответов на письменные и устные обращения граждан и организаций, проводилась в соответствии с Федеральным законом от 02.05.2006 №59-ФЗ «О порядке рассмотрения обращений граждан Российской Федерации», распорядительными документами Мэра Москвы и Правительства Москвы, а так же с методическими рекомендациями префектуры Северного административного округа г. Москвы.</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В 2018 г. в управу Войковского района города Москвы поступило </w:t>
      </w:r>
      <w:r w:rsidRPr="009C00B1">
        <w:rPr>
          <w:rFonts w:ascii="Times New Roman" w:eastAsia="Times New Roman" w:hAnsi="Times New Roman" w:cs="Times New Roman"/>
          <w:b/>
          <w:sz w:val="28"/>
          <w:szCs w:val="28"/>
        </w:rPr>
        <w:t>3812</w:t>
      </w:r>
      <w:r w:rsidRPr="009C00B1">
        <w:rPr>
          <w:rFonts w:ascii="Times New Roman" w:eastAsia="Times New Roman" w:hAnsi="Times New Roman" w:cs="Times New Roman"/>
          <w:sz w:val="28"/>
          <w:szCs w:val="28"/>
        </w:rPr>
        <w:t xml:space="preserve"> обращения от граждан и организаций, что на 3,7 % меньше по сравнению с 2017 г. (3953 обращения).</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Из общего количества обращений граждан, рассмотренных в управе:</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- 2544 обращения поступило из вышестоящих органов исполнительной власти, а так же из органов исполнительной власти и контрольно-надзорных органов г.Москвы, направленных по принадлежности;</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- 660 обращений поступило в Электронную приемную управы Войковского района города Москвы;</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- 503 обращений поступило напрямую от жителей района непосредственно в управу;</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105 обращений, в адрес Главы управы, поступило от жителей в ходе проведения личного приема.</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Анализ тематики обращений показывает, что наиболее актуальными для жителей являются вопросы, относящиеся к сфере жилищно-коммунального хозяйства и благоустройства. А именно:</w:t>
      </w:r>
    </w:p>
    <w:p w:rsidR="008A4360" w:rsidRPr="009C00B1" w:rsidRDefault="008A4360" w:rsidP="008A4360">
      <w:pPr>
        <w:numPr>
          <w:ilvl w:val="0"/>
          <w:numId w:val="11"/>
        </w:numPr>
        <w:tabs>
          <w:tab w:val="num" w:pos="1080"/>
        </w:tabs>
        <w:spacing w:after="0" w:line="240" w:lineRule="auto"/>
        <w:ind w:left="0"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содержание и  текущий ремонт общего имущества собственников помещений многоквартирных домов, содержание и текущий ремонт жилых помещений в многоквартирном доме, управление многоквартирным домом  (</w:t>
      </w:r>
      <w:r w:rsidRPr="009C00B1">
        <w:rPr>
          <w:rFonts w:ascii="Times New Roman" w:eastAsia="Times New Roman" w:hAnsi="Times New Roman" w:cs="Times New Roman"/>
          <w:b/>
          <w:sz w:val="28"/>
          <w:szCs w:val="28"/>
        </w:rPr>
        <w:t>41,1%</w:t>
      </w:r>
      <w:r w:rsidRPr="009C00B1">
        <w:rPr>
          <w:rFonts w:ascii="Times New Roman" w:eastAsia="Times New Roman" w:hAnsi="Times New Roman" w:cs="Times New Roman"/>
          <w:sz w:val="28"/>
          <w:szCs w:val="28"/>
        </w:rPr>
        <w:t>);</w:t>
      </w:r>
    </w:p>
    <w:p w:rsidR="008A4360" w:rsidRPr="009C00B1" w:rsidRDefault="008A4360" w:rsidP="008A4360">
      <w:pPr>
        <w:numPr>
          <w:ilvl w:val="0"/>
          <w:numId w:val="11"/>
        </w:numPr>
        <w:tabs>
          <w:tab w:val="num" w:pos="1080"/>
        </w:tabs>
        <w:spacing w:after="0" w:line="240" w:lineRule="auto"/>
        <w:ind w:left="0"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содержание, эксплуатация, благоустройство и ремонт придомовых территорий (</w:t>
      </w:r>
      <w:r w:rsidRPr="009C00B1">
        <w:rPr>
          <w:rFonts w:ascii="Times New Roman" w:eastAsia="Times New Roman" w:hAnsi="Times New Roman" w:cs="Times New Roman"/>
          <w:b/>
          <w:sz w:val="28"/>
          <w:szCs w:val="28"/>
        </w:rPr>
        <w:t>40,1%</w:t>
      </w:r>
      <w:r w:rsidRPr="009C00B1">
        <w:rPr>
          <w:rFonts w:ascii="Times New Roman" w:eastAsia="Times New Roman" w:hAnsi="Times New Roman" w:cs="Times New Roman"/>
          <w:sz w:val="28"/>
          <w:szCs w:val="28"/>
        </w:rPr>
        <w:t>);</w:t>
      </w:r>
    </w:p>
    <w:p w:rsidR="008A4360" w:rsidRPr="009C00B1" w:rsidRDefault="008A4360" w:rsidP="008A4360">
      <w:pPr>
        <w:numPr>
          <w:ilvl w:val="0"/>
          <w:numId w:val="11"/>
        </w:numPr>
        <w:tabs>
          <w:tab w:val="num" w:pos="1080"/>
        </w:tabs>
        <w:spacing w:after="0" w:line="240" w:lineRule="auto"/>
        <w:ind w:left="0"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качество и сроки проведения работ по капитальному ремонту многоквартирных домов </w:t>
      </w:r>
      <w:r w:rsidRPr="009C00B1">
        <w:rPr>
          <w:rFonts w:ascii="Times New Roman" w:eastAsia="Times New Roman" w:hAnsi="Times New Roman" w:cs="Times New Roman"/>
          <w:b/>
          <w:sz w:val="28"/>
          <w:szCs w:val="28"/>
        </w:rPr>
        <w:t>(10%).</w:t>
      </w:r>
    </w:p>
    <w:p w:rsidR="008A4360" w:rsidRPr="009C00B1" w:rsidRDefault="008A4360" w:rsidP="008A4360">
      <w:pPr>
        <w:spacing w:after="0" w:line="240" w:lineRule="auto"/>
        <w:ind w:firstLine="709"/>
        <w:jc w:val="both"/>
        <w:rPr>
          <w:rFonts w:ascii="Times New Roman" w:eastAsia="Times New Roman" w:hAnsi="Times New Roman" w:cs="Times New Roman"/>
          <w:b/>
          <w:sz w:val="28"/>
          <w:szCs w:val="28"/>
        </w:rPr>
      </w:pPr>
      <w:r w:rsidRPr="009C00B1">
        <w:rPr>
          <w:rFonts w:ascii="Times New Roman" w:eastAsia="Times New Roman" w:hAnsi="Times New Roman" w:cs="Times New Roman"/>
          <w:sz w:val="28"/>
          <w:szCs w:val="28"/>
        </w:rPr>
        <w:t>Так же, жители обращались по вопросам работы предприятий розничной торговли, организации дорожного движения, содержания и эксплуатации гаражей на территории района, социальных выплат и обслуживания, безопасности и охраны правопорядка</w:t>
      </w:r>
      <w:r w:rsidRPr="009C00B1">
        <w:rPr>
          <w:rFonts w:ascii="Times New Roman" w:eastAsia="Times New Roman" w:hAnsi="Times New Roman" w:cs="Times New Roman"/>
          <w:b/>
          <w:sz w:val="28"/>
          <w:szCs w:val="28"/>
        </w:rPr>
        <w:t xml:space="preserve"> (8,8%).</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За отчетный период в адрес главы управы и заместителей главы управы поступали обращения от жителей района с выражением благодарности за оперативное решение вопросом и проблем, качественное выполнение работ, а так же за оказанную поддержку.</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Проведенный анализ всех обращений граждан, поступивших в управу Войковского района, позволяет сделать заключение, что количество обращений по различным направлениям деятельности приблизительно находится на одном уровне по сравнению с 2017 г.</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Увеличилось число положительно решенных вопросов, квалифицированных разъяснений на все поставленные вопросы, практически отсутствовали немотивированные отказы жителей на их обращения.</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В 2019 году в управе района будет продолжена работа, направленная на положительное решение вопросов по обращениям граждан, а также по соблюдению сроков контроля и качества работ, выполняемых управляющими и подрядными организациями, обслуживающими население.</w:t>
      </w:r>
    </w:p>
    <w:p w:rsidR="008A4360" w:rsidRPr="009C00B1" w:rsidRDefault="008A4360" w:rsidP="008A4360">
      <w:pPr>
        <w:spacing w:after="0" w:line="240" w:lineRule="auto"/>
        <w:ind w:firstLine="709"/>
        <w:jc w:val="both"/>
        <w:rPr>
          <w:rFonts w:ascii="Times New Roman" w:eastAsia="Times New Roman" w:hAnsi="Times New Roman" w:cs="Times New Roman"/>
          <w:sz w:val="28"/>
          <w:szCs w:val="28"/>
        </w:rPr>
      </w:pPr>
      <w:r w:rsidRPr="009C00B1">
        <w:rPr>
          <w:rFonts w:ascii="Times New Roman" w:eastAsia="Times New Roman" w:hAnsi="Times New Roman" w:cs="Times New Roman"/>
          <w:sz w:val="28"/>
          <w:szCs w:val="28"/>
        </w:rPr>
        <w:t xml:space="preserve">За отчетный период подготовлено и издано – </w:t>
      </w:r>
      <w:r w:rsidRPr="009C00B1">
        <w:rPr>
          <w:rFonts w:ascii="Times New Roman" w:eastAsia="Times New Roman" w:hAnsi="Times New Roman" w:cs="Times New Roman"/>
          <w:b/>
          <w:sz w:val="28"/>
          <w:szCs w:val="28"/>
        </w:rPr>
        <w:t>65</w:t>
      </w:r>
      <w:r w:rsidRPr="009C00B1">
        <w:rPr>
          <w:rFonts w:ascii="Times New Roman" w:eastAsia="Times New Roman" w:hAnsi="Times New Roman" w:cs="Times New Roman"/>
          <w:sz w:val="28"/>
          <w:szCs w:val="28"/>
        </w:rPr>
        <w:t xml:space="preserve"> распоряжений.</w:t>
      </w:r>
    </w:p>
    <w:p w:rsidR="0043152A" w:rsidRPr="009C00B1" w:rsidRDefault="0043152A" w:rsidP="00A663BC">
      <w:pPr>
        <w:spacing w:line="240" w:lineRule="auto"/>
        <w:ind w:firstLine="708"/>
        <w:contextualSpacing/>
        <w:jc w:val="both"/>
        <w:rPr>
          <w:rFonts w:ascii="Times New Roman" w:eastAsia="Times New Roman" w:hAnsi="Times New Roman" w:cs="Times New Roman"/>
          <w:sz w:val="28"/>
        </w:rPr>
      </w:pPr>
    </w:p>
    <w:p w:rsidR="0043152A" w:rsidRPr="009C00B1" w:rsidRDefault="0043152A" w:rsidP="00A663BC">
      <w:pPr>
        <w:spacing w:line="240" w:lineRule="auto"/>
        <w:ind w:firstLine="708"/>
        <w:contextualSpacing/>
        <w:jc w:val="both"/>
        <w:rPr>
          <w:rFonts w:ascii="Times New Roman" w:eastAsia="Times New Roman" w:hAnsi="Times New Roman" w:cs="Times New Roman"/>
          <w:sz w:val="28"/>
        </w:rPr>
      </w:pPr>
    </w:p>
    <w:p w:rsidR="00207376" w:rsidRDefault="009E6309" w:rsidP="00C37216">
      <w:pPr>
        <w:pStyle w:val="1"/>
        <w:jc w:val="center"/>
      </w:pPr>
      <w:r>
        <w:t>Работа юридической службы</w:t>
      </w:r>
      <w:bookmarkEnd w:id="29"/>
    </w:p>
    <w:p w:rsidR="00FE69CA" w:rsidRDefault="00FE69CA" w:rsidP="00FE69CA">
      <w:pPr>
        <w:spacing w:after="0"/>
        <w:ind w:firstLine="708"/>
        <w:contextualSpacing/>
        <w:jc w:val="both"/>
        <w:rPr>
          <w:rFonts w:ascii="Times New Roman" w:eastAsia="Calibri" w:hAnsi="Times New Roman" w:cs="Times New Roman"/>
          <w:sz w:val="26"/>
          <w:szCs w:val="26"/>
        </w:rPr>
      </w:pPr>
    </w:p>
    <w:p w:rsidR="003278BB" w:rsidRPr="009C00B1" w:rsidRDefault="003278BB" w:rsidP="003278BB">
      <w:pPr>
        <w:pStyle w:val="a3"/>
        <w:spacing w:after="0"/>
        <w:ind w:left="0" w:firstLine="708"/>
        <w:jc w:val="both"/>
        <w:rPr>
          <w:rFonts w:ascii="Times New Roman" w:hAnsi="Times New Roman"/>
          <w:sz w:val="26"/>
          <w:szCs w:val="26"/>
        </w:rPr>
      </w:pPr>
      <w:r w:rsidRPr="009C00B1">
        <w:rPr>
          <w:rFonts w:ascii="Times New Roman" w:hAnsi="Times New Roman"/>
          <w:sz w:val="26"/>
          <w:szCs w:val="26"/>
        </w:rPr>
        <w:t>За 2018 год в работе юридической службы управы района находилось 63 судебных дела, из них (проигранные дела, по которым управа Войковского района г. Москвы либо префектура САО г. Москвы являлись истцами/ответчиками, отсутствуют):</w:t>
      </w:r>
    </w:p>
    <w:p w:rsidR="003278BB" w:rsidRPr="009C00B1" w:rsidRDefault="003278BB" w:rsidP="003278BB">
      <w:pPr>
        <w:pStyle w:val="a3"/>
        <w:spacing w:after="0"/>
        <w:ind w:left="0" w:firstLine="708"/>
        <w:jc w:val="both"/>
        <w:rPr>
          <w:rFonts w:ascii="Times New Roman" w:hAnsi="Times New Roman"/>
          <w:sz w:val="26"/>
          <w:szCs w:val="26"/>
        </w:rPr>
      </w:pPr>
    </w:p>
    <w:p w:rsidR="003278BB" w:rsidRPr="009C00B1" w:rsidRDefault="003278BB" w:rsidP="003278BB">
      <w:pPr>
        <w:pStyle w:val="a3"/>
        <w:spacing w:after="0"/>
        <w:ind w:left="0" w:firstLine="708"/>
        <w:jc w:val="both"/>
        <w:rPr>
          <w:rFonts w:ascii="Times New Roman" w:hAnsi="Times New Roman"/>
          <w:sz w:val="26"/>
          <w:szCs w:val="26"/>
        </w:rPr>
      </w:pPr>
    </w:p>
    <w:p w:rsidR="003278BB" w:rsidRDefault="003278BB" w:rsidP="003278BB">
      <w:pPr>
        <w:pStyle w:val="a3"/>
        <w:spacing w:after="0"/>
        <w:ind w:left="0" w:firstLine="708"/>
        <w:jc w:val="both"/>
        <w:rPr>
          <w:rFonts w:ascii="Times New Roman" w:hAnsi="Times New Roman"/>
          <w:sz w:val="26"/>
          <w:szCs w:val="26"/>
        </w:rPr>
      </w:pPr>
    </w:p>
    <w:p w:rsidR="00CF5862" w:rsidRDefault="00CF5862" w:rsidP="003278BB">
      <w:pPr>
        <w:pStyle w:val="a3"/>
        <w:spacing w:after="0"/>
        <w:ind w:left="0" w:firstLine="708"/>
        <w:jc w:val="both"/>
        <w:rPr>
          <w:rFonts w:ascii="Times New Roman" w:hAnsi="Times New Roman"/>
          <w:sz w:val="26"/>
          <w:szCs w:val="26"/>
        </w:rPr>
      </w:pPr>
    </w:p>
    <w:p w:rsidR="00CF5862" w:rsidRDefault="00CF5862" w:rsidP="003278BB">
      <w:pPr>
        <w:pStyle w:val="a3"/>
        <w:spacing w:after="0"/>
        <w:ind w:left="0" w:firstLine="708"/>
        <w:jc w:val="both"/>
        <w:rPr>
          <w:rFonts w:ascii="Times New Roman" w:hAnsi="Times New Roman"/>
          <w:sz w:val="26"/>
          <w:szCs w:val="26"/>
        </w:rPr>
      </w:pPr>
    </w:p>
    <w:p w:rsidR="00CF5862" w:rsidRPr="009C00B1" w:rsidRDefault="00CF5862" w:rsidP="003278BB">
      <w:pPr>
        <w:pStyle w:val="a3"/>
        <w:spacing w:after="0"/>
        <w:ind w:left="0" w:firstLine="708"/>
        <w:jc w:val="both"/>
        <w:rPr>
          <w:rFonts w:ascii="Times New Roman" w:hAnsi="Times New Roman"/>
          <w:sz w:val="26"/>
          <w:szCs w:val="26"/>
        </w:rPr>
      </w:pPr>
    </w:p>
    <w:p w:rsidR="003278BB" w:rsidRPr="009C00B1" w:rsidRDefault="003278BB" w:rsidP="003278BB">
      <w:pPr>
        <w:pStyle w:val="a3"/>
        <w:spacing w:after="0"/>
        <w:ind w:left="0" w:firstLine="708"/>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103"/>
        <w:gridCol w:w="1325"/>
        <w:gridCol w:w="1376"/>
        <w:gridCol w:w="1324"/>
        <w:gridCol w:w="1267"/>
        <w:gridCol w:w="1325"/>
        <w:gridCol w:w="1376"/>
      </w:tblGrid>
      <w:tr w:rsidR="003278BB" w:rsidRPr="009C00B1" w:rsidTr="00887659">
        <w:tc>
          <w:tcPr>
            <w:tcW w:w="5129" w:type="dxa"/>
            <w:gridSpan w:val="4"/>
            <w:shd w:val="clear" w:color="auto" w:fill="auto"/>
          </w:tcPr>
          <w:p w:rsidR="003278BB" w:rsidRPr="009C00B1" w:rsidRDefault="003278BB" w:rsidP="00887659">
            <w:pPr>
              <w:pStyle w:val="a3"/>
              <w:spacing w:after="0"/>
              <w:ind w:left="0"/>
              <w:jc w:val="center"/>
              <w:rPr>
                <w:rFonts w:ascii="Times New Roman" w:hAnsi="Times New Roman"/>
                <w:sz w:val="26"/>
                <w:szCs w:val="26"/>
              </w:rPr>
            </w:pPr>
            <w:r w:rsidRPr="009C00B1">
              <w:rPr>
                <w:rFonts w:ascii="Times New Roman" w:hAnsi="Times New Roman"/>
                <w:sz w:val="26"/>
                <w:szCs w:val="26"/>
              </w:rPr>
              <w:t>Судебные дела от управы</w:t>
            </w:r>
          </w:p>
        </w:tc>
        <w:tc>
          <w:tcPr>
            <w:tcW w:w="5292" w:type="dxa"/>
            <w:gridSpan w:val="4"/>
            <w:shd w:val="clear" w:color="auto" w:fill="auto"/>
          </w:tcPr>
          <w:p w:rsidR="003278BB" w:rsidRPr="009C00B1" w:rsidRDefault="003278BB" w:rsidP="00887659">
            <w:pPr>
              <w:pStyle w:val="a3"/>
              <w:spacing w:after="0"/>
              <w:ind w:left="0"/>
              <w:jc w:val="center"/>
              <w:rPr>
                <w:rFonts w:ascii="Times New Roman" w:hAnsi="Times New Roman"/>
                <w:sz w:val="26"/>
                <w:szCs w:val="26"/>
              </w:rPr>
            </w:pPr>
            <w:r w:rsidRPr="009C00B1">
              <w:rPr>
                <w:rFonts w:ascii="Times New Roman" w:hAnsi="Times New Roman"/>
                <w:sz w:val="26"/>
                <w:szCs w:val="26"/>
              </w:rPr>
              <w:t>Судебные дела от префектуры</w:t>
            </w:r>
          </w:p>
        </w:tc>
      </w:tr>
      <w:tr w:rsidR="003278BB" w:rsidRPr="009C00B1" w:rsidTr="00887659">
        <w:tc>
          <w:tcPr>
            <w:tcW w:w="1325" w:type="dxa"/>
            <w:vMerge w:val="restart"/>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В качестве истца</w:t>
            </w:r>
          </w:p>
        </w:tc>
        <w:tc>
          <w:tcPr>
            <w:tcW w:w="1103"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всего дел</w:t>
            </w:r>
          </w:p>
        </w:tc>
        <w:tc>
          <w:tcPr>
            <w:tcW w:w="1325"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выиграно</w:t>
            </w:r>
          </w:p>
        </w:tc>
        <w:tc>
          <w:tcPr>
            <w:tcW w:w="1376"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проиграно</w:t>
            </w:r>
          </w:p>
        </w:tc>
        <w:tc>
          <w:tcPr>
            <w:tcW w:w="1324" w:type="dxa"/>
            <w:vMerge w:val="restart"/>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В качестве истца</w:t>
            </w:r>
          </w:p>
        </w:tc>
        <w:tc>
          <w:tcPr>
            <w:tcW w:w="1267"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всего дел</w:t>
            </w:r>
          </w:p>
        </w:tc>
        <w:tc>
          <w:tcPr>
            <w:tcW w:w="1325"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выиграно</w:t>
            </w:r>
          </w:p>
        </w:tc>
        <w:tc>
          <w:tcPr>
            <w:tcW w:w="1376"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проиграно</w:t>
            </w:r>
          </w:p>
        </w:tc>
      </w:tr>
      <w:tr w:rsidR="003278BB" w:rsidRPr="009C00B1" w:rsidTr="00887659">
        <w:tc>
          <w:tcPr>
            <w:tcW w:w="1325" w:type="dxa"/>
            <w:vMerge/>
            <w:shd w:val="clear" w:color="auto" w:fill="auto"/>
          </w:tcPr>
          <w:p w:rsidR="003278BB" w:rsidRPr="009C00B1" w:rsidRDefault="003278BB" w:rsidP="00887659">
            <w:pPr>
              <w:pStyle w:val="a3"/>
              <w:spacing w:after="0"/>
              <w:ind w:left="0"/>
              <w:jc w:val="both"/>
              <w:rPr>
                <w:rFonts w:ascii="Times New Roman" w:hAnsi="Times New Roman"/>
                <w:sz w:val="26"/>
                <w:szCs w:val="26"/>
              </w:rPr>
            </w:pPr>
          </w:p>
        </w:tc>
        <w:tc>
          <w:tcPr>
            <w:tcW w:w="1103"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29</w:t>
            </w:r>
          </w:p>
        </w:tc>
        <w:tc>
          <w:tcPr>
            <w:tcW w:w="1325"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28</w:t>
            </w:r>
          </w:p>
        </w:tc>
        <w:tc>
          <w:tcPr>
            <w:tcW w:w="1376"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0</w:t>
            </w:r>
          </w:p>
        </w:tc>
        <w:tc>
          <w:tcPr>
            <w:tcW w:w="1324" w:type="dxa"/>
            <w:vMerge/>
            <w:shd w:val="clear" w:color="auto" w:fill="auto"/>
          </w:tcPr>
          <w:p w:rsidR="003278BB" w:rsidRPr="009C00B1" w:rsidRDefault="003278BB" w:rsidP="00887659">
            <w:pPr>
              <w:pStyle w:val="a3"/>
              <w:spacing w:after="0"/>
              <w:ind w:left="0"/>
              <w:jc w:val="both"/>
              <w:rPr>
                <w:rFonts w:ascii="Times New Roman" w:hAnsi="Times New Roman"/>
                <w:sz w:val="26"/>
                <w:szCs w:val="26"/>
              </w:rPr>
            </w:pPr>
          </w:p>
        </w:tc>
        <w:tc>
          <w:tcPr>
            <w:tcW w:w="1267"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1</w:t>
            </w:r>
          </w:p>
        </w:tc>
        <w:tc>
          <w:tcPr>
            <w:tcW w:w="1325"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0</w:t>
            </w:r>
          </w:p>
        </w:tc>
        <w:tc>
          <w:tcPr>
            <w:tcW w:w="1376"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0</w:t>
            </w:r>
          </w:p>
        </w:tc>
      </w:tr>
      <w:tr w:rsidR="003278BB" w:rsidRPr="009C00B1" w:rsidTr="00887659">
        <w:trPr>
          <w:trHeight w:val="1031"/>
        </w:trPr>
        <w:tc>
          <w:tcPr>
            <w:tcW w:w="1325"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В качестве ответчика</w:t>
            </w:r>
          </w:p>
        </w:tc>
        <w:tc>
          <w:tcPr>
            <w:tcW w:w="1103"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6</w:t>
            </w:r>
          </w:p>
        </w:tc>
        <w:tc>
          <w:tcPr>
            <w:tcW w:w="1325"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6</w:t>
            </w:r>
          </w:p>
        </w:tc>
        <w:tc>
          <w:tcPr>
            <w:tcW w:w="1376"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0</w:t>
            </w:r>
          </w:p>
        </w:tc>
        <w:tc>
          <w:tcPr>
            <w:tcW w:w="1324"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В качестве ответчика</w:t>
            </w:r>
          </w:p>
        </w:tc>
        <w:tc>
          <w:tcPr>
            <w:tcW w:w="1267"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2</w:t>
            </w:r>
          </w:p>
        </w:tc>
        <w:tc>
          <w:tcPr>
            <w:tcW w:w="1325"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2</w:t>
            </w:r>
          </w:p>
        </w:tc>
        <w:tc>
          <w:tcPr>
            <w:tcW w:w="1376" w:type="dxa"/>
            <w:shd w:val="clear" w:color="auto" w:fill="auto"/>
          </w:tcPr>
          <w:p w:rsidR="003278BB" w:rsidRPr="009C00B1" w:rsidRDefault="003278BB" w:rsidP="00887659">
            <w:pPr>
              <w:pStyle w:val="a3"/>
              <w:spacing w:after="0"/>
              <w:ind w:left="0"/>
              <w:jc w:val="both"/>
              <w:rPr>
                <w:rFonts w:ascii="Times New Roman" w:hAnsi="Times New Roman"/>
                <w:sz w:val="26"/>
                <w:szCs w:val="26"/>
              </w:rPr>
            </w:pPr>
            <w:r w:rsidRPr="009C00B1">
              <w:rPr>
                <w:rFonts w:ascii="Times New Roman" w:hAnsi="Times New Roman"/>
                <w:sz w:val="26"/>
                <w:szCs w:val="26"/>
              </w:rPr>
              <w:t>0</w:t>
            </w:r>
          </w:p>
        </w:tc>
      </w:tr>
    </w:tbl>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Представление интересов префектуры в судах в качестве 3-го лица: 13.</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Представление интересов префектуры в судах в качестве 3-го лица: 12.</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u w:val="single"/>
        </w:rPr>
      </w:pPr>
      <w:r w:rsidRPr="009C00B1">
        <w:rPr>
          <w:rFonts w:ascii="Times New Roman" w:hAnsi="Times New Roman"/>
          <w:b/>
          <w:sz w:val="26"/>
          <w:szCs w:val="26"/>
          <w:u w:val="single"/>
        </w:rPr>
        <w:t>13 – ПРЕДСТАВЛЕНИЕ ИНЕТЕСОВ ПРЕФЕКТУРЫ САО в качестве 3-го лица по делу:</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Арбитражный суд г. Москвы, дело № А40-30047/14-135-250.</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ДГИ г. Москвы к ООО «Желдорсервис» о сносе самовольных построек по адресу: проектируемый проезд 995 (третьи лица: ТУ Федерального агентства по управлению государственным имуществом в г. Москве, префектура САО, Брянцев С.П., ОАО «РЖД»). Судебное заседание назначено на 29.01.2019.</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Арбитражный суд г. Москвы, дело № А40-229536/2016.</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ОАО «РЖД», ДГИ г. Москвы к ООО «Желдорсервис» о сносе самовольных построек по адресу: проектируемый проезд 995. *3-е лицо - префектура САО (представление интересов префектуры по поручению префекта САО). Судебное заседание назначено на 29.01.2019.</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Арбитражный суд г. Москвы, дело № А40-75295/18-61-439.</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Правительства Москвы, ДГИ г. Москвы к ООО «Таурус» о восстановлении положения, существовавшего до нарушенного права (третьи лица: префектура САО). Судебное заседание назначено на 05.02.2019.</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Арбитражный суд г. Москвы, дело А40-150902/16-133-1324.</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Правительства Москвы, ДГИ г. Москвы к АО «Московский машиностроительный завод «АВАНГАРД» о признании здания, расположенного по адресу: г. Москва, ул. Клары Цеткин, д. 33 корп. 77, самовольной постройкой и ее сносе *3-е лицо префектура САО. Решением суда от 26.10.2018 в заявленных требованиях Правительства Москвы и ДГИ г. Москвы отказано, встречное исковые требования АО «Московский машиностроительный завод «АВАНГАРД» о признании права собственности на самовольную постройку – здание общей площадью 976,6 кв.м., расположенного по адресу: г. Москва, ул. Клары Цеткин, д. 33 корп. 77.</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Арбитражный суд г. Москвы, дело № А40-260645/2018.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АО «ВК Комфорт» к ДГИ г. Москвы (третьи лица: Казенное предприятие г. Москвы, «Управление гражданского строительства», префектура САО) о взыскании задолженности за техническое обслуживание и санитарное содержание МКД, а также предоставления коммунальных услуг по адресу: г. Москва, ул. Нарвская, д.1А, корп.2. Дата заседания назначена на 31.01.2019. Решением суда от 09.01.2019 заявленные требования удовлетворены.</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Арбитражный суд г. Москвы, дело № А40-237294/18-135-1932.</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Правительства Москвы, ДГИ г. Москвы к ООО «Автоконцепт Ко» о признании строения самовольной постройкой (третьи лица: Росреестр, префектура САО, Стройнадзор, Госинспекция по недвижимости). Дата заседания назначена на 31.01.2019.</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2-1726/2017.</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Худяковой К.А. к ГБУ «Жилищник района Войковский» о взыскании ущерба (префектура САО привлечена 3л). Решением суда 19.10.2017 заявленные требования удовлетворены. Определением Московского городского суда от 15.01.2018 жалоба ГБУ «Жилищник района Войковский» на решение суда возращена и оставлена без рассмотрения.</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02а-0301/2017.</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Пылевой О.Ю. к Совету депутатов муниципального округа Войковский г. Москвы об оспаривании решений, управа и префектуры САО привлечены к участию в деле в качестве 3л. Решением суда 05.12.2017 в заявленных требованиях отказано. Определением Московского городского суда от 14.06.2018 в жалобе Пылевой О.Ю. отказано, решение от 05.12.2017 оставлено в силе.</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02-0251/2018.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Андреевой Т.И. к ГБУ «Жилищник района Войковский», АО «Мосгаз» о признании бездействия незаконным, компенсации морального вреда, причиненного бездействием, компенсации юридических расходов (управа, префектура 3-е лица по делу). Решением суда от 20.04.2018 заявленное требование удовлетворено частично. Определением Московского городского суда от 30.11.2018, решение от 20.04.2018 оставлено в силе.</w:t>
      </w:r>
    </w:p>
    <w:p w:rsidR="003278BB" w:rsidRPr="009C00B1" w:rsidRDefault="003278BB" w:rsidP="003278BB">
      <w:pPr>
        <w:spacing w:after="0"/>
        <w:jc w:val="both"/>
        <w:rPr>
          <w:rFonts w:ascii="Times New Roman" w:hAnsi="Times New Roman"/>
          <w:b/>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02-0724/2017.</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Агапова В.П. к Гаражному строительному кооперативу «Нарвский», третье лицо: префектура САО г. Москвы о признании права собственности на гараж по адресу: Головинское шоссе 14. *3-е лицо префектура САО. Решением суда от 16.05.2017 в исковом заявлении отказано, Определением от 18.04.2018 Московского городского суда решение 16.05.2017 оставлено без изменения.</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02-2866/2018.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Синельщиковой Г.В. к ООО «Иннова Ру» о признании неправомерными действий (бездействий) собственников нежилого помещения и об устранении последствий нарушенного права (третьи лица: префектура САО г. Москвы, управа Войковского района, Управление Роспотребнадзора). Решением суда от 06.09.2018 в исковом заявлении отказано.</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02-3606/2017.</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ООО «ТСЖ» «Столица» к Серовой Т.Г. о выполнении работ по устранению негерметичности гидроизоляционного слоя террасы квартиры (третьи лица: префектура САО г. Москвы). Решением суда от 22.11.2017 в исковом заявлении отказано, определением Московского городского суда от 14.03.2018 указанное решение оставлено в силе.</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02-1995/2018.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ДГИ г. Москвы, заинтересованное лицо префектура САО, Управление Росреестра о признании права собственности на бесхозяйные объекты недвижимого имущества – тепловая сеть по адресу: Старопетровский пр-д д.12 к.3 (третьи лица: префектура САО г. Москвы). Решением суда от 20.07.2018 заявленные требования удовлетворены.</w:t>
      </w:r>
    </w:p>
    <w:p w:rsidR="003278BB" w:rsidRPr="009C00B1" w:rsidRDefault="003278BB" w:rsidP="003278BB">
      <w:pPr>
        <w:spacing w:after="0"/>
        <w:rPr>
          <w:rFonts w:ascii="Times New Roman" w:hAnsi="Times New Roman"/>
          <w:b/>
          <w:sz w:val="26"/>
          <w:szCs w:val="26"/>
          <w:u w:val="single"/>
        </w:rPr>
      </w:pPr>
    </w:p>
    <w:p w:rsidR="003278BB" w:rsidRPr="009C00B1" w:rsidRDefault="003278BB" w:rsidP="003278BB">
      <w:pPr>
        <w:spacing w:after="0"/>
        <w:jc w:val="center"/>
        <w:rPr>
          <w:rFonts w:ascii="Times New Roman" w:hAnsi="Times New Roman"/>
          <w:b/>
          <w:sz w:val="26"/>
          <w:szCs w:val="26"/>
          <w:u w:val="single"/>
        </w:rPr>
      </w:pPr>
      <w:r w:rsidRPr="009C00B1">
        <w:rPr>
          <w:rFonts w:ascii="Times New Roman" w:hAnsi="Times New Roman"/>
          <w:b/>
          <w:sz w:val="26"/>
          <w:szCs w:val="26"/>
          <w:u w:val="single"/>
        </w:rPr>
        <w:t>1 – ПО ИСКУ ПРЕФЕКТУРЫ САО:</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Арбитражный суд г. Москвы, дело № А40-30801/12-127-36.</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ДГИ г. Москвы, префектура САО к ОАО «Московский шлифовальный инструмент» о признании объекта самовольным строением и его сносе (административное здание, Старопетровский пр., д.7А, стр.30). Ведется судебное разбирательство, заседание назначено на 04.02.2019.</w:t>
      </w:r>
    </w:p>
    <w:p w:rsidR="003278BB" w:rsidRPr="009C00B1" w:rsidRDefault="003278BB" w:rsidP="003278BB">
      <w:pPr>
        <w:spacing w:after="0"/>
        <w:rPr>
          <w:rFonts w:ascii="Times New Roman" w:hAnsi="Times New Roman"/>
          <w:sz w:val="26"/>
          <w:szCs w:val="26"/>
        </w:rPr>
      </w:pPr>
    </w:p>
    <w:p w:rsidR="003278BB" w:rsidRPr="009C00B1" w:rsidRDefault="003278BB" w:rsidP="003278BB">
      <w:pPr>
        <w:spacing w:after="0"/>
        <w:rPr>
          <w:rFonts w:ascii="Times New Roman" w:hAnsi="Times New Roman"/>
          <w:b/>
          <w:sz w:val="26"/>
          <w:szCs w:val="26"/>
          <w:u w:val="single"/>
        </w:rPr>
      </w:pPr>
      <w:r w:rsidRPr="009C00B1">
        <w:rPr>
          <w:rFonts w:ascii="Times New Roman" w:hAnsi="Times New Roman"/>
          <w:b/>
          <w:sz w:val="26"/>
          <w:szCs w:val="26"/>
          <w:u w:val="single"/>
        </w:rPr>
        <w:t>2 – ПО ИСКАМ К ПРЕФЕКТУРЕ САО (во всех делах суд выигран префектурой):</w:t>
      </w:r>
    </w:p>
    <w:p w:rsidR="003278BB" w:rsidRPr="009C00B1" w:rsidRDefault="003278BB" w:rsidP="003278BB">
      <w:pPr>
        <w:spacing w:after="0"/>
        <w:rPr>
          <w:rFonts w:ascii="Times New Roman" w:hAnsi="Times New Roman"/>
          <w:b/>
          <w:sz w:val="26"/>
          <w:szCs w:val="26"/>
          <w:u w:val="single"/>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Химкинский городской суд, дело № 2-1458/2018.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 xml:space="preserve">По заявлению Никольской О.Н. к ГБУ «Жилищник района Войковский», префектуре САО о возмещении материального ущерба, причиненного тяжким повреждением здоровья и компенсации морального вреда. Решением суда от 10.09.2018 заявленные требования удовлетворены частично. </w:t>
      </w:r>
    </w:p>
    <w:p w:rsidR="003278BB" w:rsidRPr="009C00B1" w:rsidRDefault="003278BB" w:rsidP="003278BB">
      <w:pPr>
        <w:spacing w:after="0"/>
        <w:jc w:val="both"/>
        <w:rPr>
          <w:rFonts w:ascii="Times New Roman" w:hAnsi="Times New Roman"/>
          <w:b/>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Коптевский районный суд г. Москвы, дело № 02-1739/2017.</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Гурова М.Л., Гурова С.М., Гурова И.М. к ГКУ «Дирекция заказчика ЖКХ и благоустройства САО», префектуре САО г. Москвы об обязании провести работы по ремонту многоквартирного дома 34 корпус 2 Ленинградского шоссе. Решением суда в заявлении истца отказано, Московским городским судом решение оставлено в силе.</w:t>
      </w:r>
    </w:p>
    <w:p w:rsidR="003278BB" w:rsidRPr="009C00B1" w:rsidRDefault="003278BB" w:rsidP="003278BB">
      <w:pPr>
        <w:spacing w:after="0"/>
        <w:rPr>
          <w:rFonts w:ascii="Times New Roman" w:hAnsi="Times New Roman"/>
          <w:sz w:val="26"/>
          <w:szCs w:val="26"/>
        </w:rPr>
      </w:pPr>
    </w:p>
    <w:p w:rsidR="003278BB" w:rsidRPr="009C00B1" w:rsidRDefault="003278BB" w:rsidP="003278BB">
      <w:pPr>
        <w:spacing w:after="0"/>
        <w:rPr>
          <w:rFonts w:ascii="Times New Roman" w:hAnsi="Times New Roman"/>
          <w:b/>
          <w:sz w:val="26"/>
          <w:szCs w:val="26"/>
          <w:u w:val="single"/>
        </w:rPr>
      </w:pPr>
      <w:r w:rsidRPr="009C00B1">
        <w:rPr>
          <w:rFonts w:ascii="Times New Roman" w:hAnsi="Times New Roman"/>
          <w:b/>
          <w:sz w:val="26"/>
          <w:szCs w:val="26"/>
          <w:u w:val="single"/>
        </w:rPr>
        <w:t>12 – УПРАВА РАЙОНА 3-Е ЛИЦО ПО ДЕЛУ (требования к управе заявлены не были):</w:t>
      </w:r>
    </w:p>
    <w:p w:rsidR="003278BB" w:rsidRPr="009C00B1" w:rsidRDefault="003278BB" w:rsidP="003278BB">
      <w:pPr>
        <w:spacing w:after="0"/>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Арбитражный суд г. Москвы, дело № А40-30801/12-127-36.</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ДГИ г. Москвы, префектура САО к ОАО «Московский шлифовальный инструмент» о признании объекта самовольным строением и его сносе (административное здание, Старопетровский пр., д.7А, стр.30). Судебное заседание назначено на 04.02.2019.</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2-355/18.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Агеевой Н.А. к ООО НПФ «Демотех», ООО «Розничное и корпоративное страхование» о возмещение ущерба, причиненного заливом квартиры (управа 3-е лицо по делу). Решением суда от 24.05.2018 заявленные требования удовлетворены частично. Определением Московского городского суда от 12.12.2018 решение Головинского районного суда от 24.05.2018 изменено в части, подлежащей взысканию суммы страхового возмещения с наименование организации.</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02-0187/18.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Ушакова Л.М., Ушаков В.В. к Малютиной Т.Г. о признании недействительным и ничтожным протокола внеочередного общего собрания собственников помещений, ул. Адмирала Макарова, д.19, корп.1 (управа 3-е лицо по делу). Решением суда от 21.02.2018 в заявленных требованиях отказано.</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02-0186/18.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Чугунова Г.С., Чернухина Н.В. к Нестеренко Т.П. о признании недействительным и ничтожным протокола внеочередного общего собрания собственников помещений, ул. Адмирала Макарова, д.21 (управа 3-е лицо по делу) Решением суда от 21.02.2018 в заявленных требованиях отказано.</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02-0196/2018.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Варельджян Г.Е. к ГБУ «Жилищник района Войковский», ГКУ «ИС Войковского района» о возмещении материального ущерба (управа 3-е лицо). Решением суда от 21.02.2018 заявленные требования удовлетворены.</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02-1237/2018.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Колоусова Н.А. к ГБУ «Жилищник района Войковский» о возмещении имущественного вреда (управа 3-е лицо). Решением суда от 02.07.2018 заявленные требования удовлетворены частично.</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02-0355/2018.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Агеевой Н.А. к ООО «Розничное корпоративное страхование», ООО «НПФ «Демотех» с иском о защите прав потребителей – из договоров в сфере торговли, услуг и т.п. (управа 3-е лицо по делу). Решением суда от 24.05.2018 заявленное требование удовлетворено частично.</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02-0051/2018.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Сыроваткин И.А., Заяц З.Д., Заяц В.Н., Сыроваткина Т.В. к Правдзивая Е.В., ГБУ «Жилищник района Войковский», Правдивый Д.А. Правдзивая М.А. с иском о возмещении ущерба (управа 3-е лицо по делу). Решением суда от 15.03.2018 заявленное требование удовлетворено частично. Определением Московского городского суда от 16.04.2018, решение от 15.03.2018 оставлено в силе.</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02а-0301/2017.</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Пылевой О.Ю. к Совету депутатов муниципального округа Войковский г. Москвы об оспаривании решений, управа и префектуры САО привлечены к участию в деле в качестве 3л. Решением суда 05.12.2017 в заявленных требованиях отказано. Определением Московского городского суда от 14.06.2018 в жалобе Пылевой О.Ю. отказано, решение от 05.12.2017 оставлено в силе.</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02-0251/2018.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Андреевой Т.И. к ГБУ «Жилищник района Войковский», АО «Мосгаз» о признании бездействия незаконным, компенсации морального вреда, причиненного бездействием, компенсации юридических расходов (управа, префектура 3-е лица по делу). Решением суда от 20.04.2018 заявленное требование удовлетворено частично. Определением Московского городского суда от 30.11.2018, решение от 20.04.2018 оставлено в силе.</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02-4630/2018.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Буйначёва М.Ю. к ГБУ «Жилищник района Войковский» о возмещении имущественного вреда (управа 3-е лицо по делу). Решением суда от 16.01.2019 заявленное требование удовлетворено.</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Кунцевский районный суд г. Москвы, дело № 02-1509/2018.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Головинского межрайонного прокурора г. Москвы к ООО «Оптимал-риелти» о понуждении к выполнению законодательства в области защиты населения и территорий от чрезвычайных ситуаций природного и техногенного характера (управа 3-е лицо). Определением суда от 27.09.2018 прекращено производство по делу.</w:t>
      </w:r>
    </w:p>
    <w:p w:rsidR="003278BB" w:rsidRPr="009C00B1" w:rsidRDefault="003278BB" w:rsidP="003278BB">
      <w:pPr>
        <w:spacing w:after="0"/>
        <w:rPr>
          <w:rFonts w:ascii="Times New Roman" w:hAnsi="Times New Roman"/>
          <w:sz w:val="26"/>
          <w:szCs w:val="26"/>
        </w:rPr>
      </w:pPr>
    </w:p>
    <w:p w:rsidR="003278BB" w:rsidRPr="009C00B1" w:rsidRDefault="003278BB" w:rsidP="003278BB">
      <w:pPr>
        <w:spacing w:after="0"/>
        <w:rPr>
          <w:rFonts w:ascii="Times New Roman" w:hAnsi="Times New Roman"/>
          <w:b/>
          <w:sz w:val="26"/>
          <w:szCs w:val="26"/>
          <w:u w:val="single"/>
        </w:rPr>
      </w:pPr>
      <w:r w:rsidRPr="009C00B1">
        <w:rPr>
          <w:rFonts w:ascii="Times New Roman" w:hAnsi="Times New Roman"/>
          <w:b/>
          <w:sz w:val="26"/>
          <w:szCs w:val="26"/>
          <w:u w:val="single"/>
        </w:rPr>
        <w:t>6 дел - ПО ИСКАМ К УПРАВЕ:</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jc w:val="both"/>
        <w:rPr>
          <w:rFonts w:ascii="Times New Roman" w:hAnsi="Times New Roman"/>
          <w:b/>
          <w:sz w:val="26"/>
          <w:szCs w:val="26"/>
        </w:rPr>
      </w:pPr>
      <w:r w:rsidRPr="009C00B1">
        <w:rPr>
          <w:rFonts w:ascii="Times New Roman" w:hAnsi="Times New Roman"/>
          <w:b/>
          <w:sz w:val="26"/>
          <w:szCs w:val="26"/>
        </w:rPr>
        <w:t>Арбитражный суд г. Москвы, дело № А40-216398/2018-146-1742.</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ООО «ПОЛИФАРМ» к Правительству Москвы, управе Войковского района города Москвы о признании незаконными действия Правительства Москвы (управы) по сносу строения примерной площадью 100 кв.м., расположенного на земельном участке по адресу: г. Москва, ул. Адмирала Макарова, вл.15. Определением суда от 17.10.2018 производство по делу прекращено в связи с отказом истца от заявленных в полном объеме.</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12-1194/2018.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ИП Царева В.В. к административной комиссии управы Войковского района г. Москвы по делам об административных правонарушениях: об обжаловании постановления о наложении штрафа от 22.08.2018 № 10/18. Решением суда от 19.12.2018 в заявлении отказано.</w:t>
      </w:r>
    </w:p>
    <w:p w:rsidR="003278BB" w:rsidRPr="009C00B1" w:rsidRDefault="003278BB" w:rsidP="003278BB">
      <w:pPr>
        <w:spacing w:after="0"/>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02-2846/2018.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Орябинского Я.С. к управе Войковского района г. Москвы об истребовании имущества, находящегося в демонтированном 14.11.2016 строительном боксе по адресу: г. Москва, Ленинградское ш., д.41 к.2. Решением суда 12.09.2018 в заявлении отказано.</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02-2399/2018.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По заявлению Ипатовой А.А. к управе Войковского района г. Москвы об определении УК в отношении нежилого строения по адресу: г. Москва, Ленинградское ш., д.25, стр.6. Решением суда 27.07.2018 в заявлении отказано.</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Мировой судебный участок № 76, дело № 05-0411/2018.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Административное дело в отношении главы управы Осиповой Л.Б. по правонарушению, предусмотренному ст.5.59 КоАП РФ. Постановлением суда от 03.07.2018 наложен административный штраф в размере 5000руб. По решению главы управы 03.09.2018 штраф уплачен в добровольном порядке.</w:t>
      </w:r>
    </w:p>
    <w:p w:rsidR="003278BB" w:rsidRPr="009C00B1" w:rsidRDefault="003278BB" w:rsidP="003278BB">
      <w:pPr>
        <w:spacing w:after="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Мировой судебный участок № 76, дело № 05-0439/2018.</w:t>
      </w:r>
    </w:p>
    <w:p w:rsidR="003278BB" w:rsidRPr="009C00B1" w:rsidRDefault="003278BB" w:rsidP="003278BB">
      <w:pPr>
        <w:spacing w:after="0"/>
        <w:jc w:val="both"/>
        <w:rPr>
          <w:rFonts w:ascii="Times New Roman" w:hAnsi="Times New Roman"/>
          <w:sz w:val="26"/>
          <w:szCs w:val="26"/>
        </w:rPr>
      </w:pPr>
      <w:r w:rsidRPr="009C00B1">
        <w:rPr>
          <w:rFonts w:ascii="Times New Roman" w:hAnsi="Times New Roman"/>
          <w:sz w:val="26"/>
          <w:szCs w:val="26"/>
        </w:rPr>
        <w:t>Административное дело в отношении главы управы Осиповой Л.Б. по правонарушению, предусмотренному ст.5.59 КоАП РФ. Постановлением суда от 03.07.2018 производство по делу прекращено, штраф не назначался.</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jc w:val="center"/>
        <w:rPr>
          <w:rFonts w:ascii="Times New Roman" w:hAnsi="Times New Roman"/>
          <w:b/>
          <w:sz w:val="26"/>
          <w:szCs w:val="26"/>
          <w:u w:val="single"/>
        </w:rPr>
      </w:pPr>
    </w:p>
    <w:p w:rsidR="003278BB" w:rsidRPr="009C00B1" w:rsidRDefault="003278BB" w:rsidP="003278BB">
      <w:pPr>
        <w:spacing w:after="0"/>
        <w:rPr>
          <w:rFonts w:ascii="Times New Roman" w:hAnsi="Times New Roman"/>
          <w:b/>
          <w:sz w:val="26"/>
          <w:szCs w:val="26"/>
          <w:u w:val="single"/>
        </w:rPr>
      </w:pPr>
      <w:r w:rsidRPr="009C00B1">
        <w:rPr>
          <w:rFonts w:ascii="Times New Roman" w:hAnsi="Times New Roman"/>
          <w:b/>
          <w:sz w:val="26"/>
          <w:szCs w:val="26"/>
          <w:u w:val="single"/>
        </w:rPr>
        <w:t>29 - ПО ИСКАМ УПРАВЫ (28 дел выиграно управой, 1 – ведется судебное разбирательство):</w:t>
      </w:r>
    </w:p>
    <w:p w:rsidR="003278BB" w:rsidRPr="009C00B1" w:rsidRDefault="003278BB" w:rsidP="003278BB">
      <w:pPr>
        <w:spacing w:after="0"/>
        <w:rPr>
          <w:rFonts w:ascii="Times New Roman" w:hAnsi="Times New Roman"/>
          <w:b/>
          <w:sz w:val="26"/>
          <w:szCs w:val="26"/>
          <w:u w:val="single"/>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02-0071/2019.</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Ведется судебное разбирательство.</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02-4784/2018.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24.12.2018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02-3248/2018.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22.11.2018 заявленные требования удовлетворены.</w:t>
      </w:r>
    </w:p>
    <w:p w:rsidR="003278BB" w:rsidRPr="009C00B1" w:rsidRDefault="003278BB" w:rsidP="003278BB">
      <w:pPr>
        <w:spacing w:after="0"/>
        <w:rPr>
          <w:rFonts w:ascii="Times New Roman" w:hAnsi="Times New Roman"/>
          <w:b/>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02-3249/2018.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22.11.2018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02-4609/2018.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 xml:space="preserve">По заявлению управы Войковского района о признании БРТС бесхозяйным и признании права собственности. Решением суда от 16.11.2018 заявленные требования удовлетворены. </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02-4610/2018.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16.11.2018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02-4610/2018.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16.11.2018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02-3332/2018.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20.11.2018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02-3332/2018.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20.11.2018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02-3281/2018.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20.11.2018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02-3247/2018.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20.11.2018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02-4608/2018.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16.11.2018 заявленные требования удовлетворены.</w:t>
      </w: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02-4422/2018.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19.12.2018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02-4607/2018.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04.12.2018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02-4113/2018.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31.10.2018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02-4417/2018.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29.11.2018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02-3610/2018.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31.08.2018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02-3609/2018.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31.08.2018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02-3745/2018.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12.09.2018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02-3528/2018.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14.09.2018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02-3529/2018.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14.09.2018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02-3530/2018.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14.09.2018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02-3531/2018.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14.09.2018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02-3532/2018.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14.09.2018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02-3533/2018.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14.09.2018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02-3534/2018.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14.09.2018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02-3701/2018.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01.10.2018 заявленные требования удовлетворены.</w:t>
      </w:r>
    </w:p>
    <w:p w:rsidR="003278BB" w:rsidRPr="009C00B1" w:rsidRDefault="003278BB" w:rsidP="003278BB">
      <w:pPr>
        <w:pStyle w:val="a3"/>
        <w:spacing w:after="0"/>
        <w:ind w:left="0"/>
        <w:jc w:val="both"/>
        <w:rPr>
          <w:rFonts w:ascii="Times New Roman" w:hAnsi="Times New Roman"/>
          <w:sz w:val="26"/>
          <w:szCs w:val="26"/>
        </w:rPr>
      </w:pPr>
    </w:p>
    <w:p w:rsidR="003278BB" w:rsidRPr="009C00B1" w:rsidRDefault="003278BB" w:rsidP="003278BB">
      <w:pPr>
        <w:spacing w:after="0"/>
        <w:rPr>
          <w:rFonts w:ascii="Times New Roman" w:hAnsi="Times New Roman"/>
          <w:b/>
          <w:sz w:val="26"/>
          <w:szCs w:val="26"/>
        </w:rPr>
      </w:pPr>
      <w:r w:rsidRPr="009C00B1">
        <w:rPr>
          <w:rFonts w:ascii="Times New Roman" w:hAnsi="Times New Roman"/>
          <w:b/>
          <w:sz w:val="26"/>
          <w:szCs w:val="26"/>
        </w:rPr>
        <w:t>Головинский районный суд г. Москвы, дело № 02-3702/2018.</w:t>
      </w:r>
    </w:p>
    <w:p w:rsidR="003278BB" w:rsidRPr="009C00B1" w:rsidRDefault="003278BB" w:rsidP="003278BB">
      <w:pPr>
        <w:pStyle w:val="a3"/>
        <w:spacing w:after="0"/>
        <w:ind w:left="0"/>
        <w:jc w:val="both"/>
        <w:rPr>
          <w:rFonts w:ascii="Times New Roman" w:hAnsi="Times New Roman"/>
          <w:sz w:val="26"/>
          <w:szCs w:val="26"/>
        </w:rPr>
      </w:pPr>
      <w:r w:rsidRPr="009C00B1">
        <w:rPr>
          <w:rFonts w:ascii="Times New Roman" w:hAnsi="Times New Roman"/>
          <w:sz w:val="26"/>
          <w:szCs w:val="26"/>
        </w:rPr>
        <w:t>По заявлению управы Войковского района о признании БРТС бесхозяйным и признании права собственности. Решением суда от 01.10.2018 заявленные требования удовлетворены.</w:t>
      </w:r>
    </w:p>
    <w:p w:rsidR="003278BB" w:rsidRPr="009C00B1" w:rsidRDefault="003278BB" w:rsidP="003278BB">
      <w:pPr>
        <w:pStyle w:val="a3"/>
        <w:spacing w:after="0"/>
        <w:ind w:left="0"/>
        <w:jc w:val="both"/>
        <w:rPr>
          <w:rFonts w:ascii="Times New Roman" w:hAnsi="Times New Roman"/>
          <w:b/>
          <w:sz w:val="26"/>
          <w:szCs w:val="26"/>
        </w:rPr>
      </w:pPr>
    </w:p>
    <w:p w:rsidR="003278BB" w:rsidRPr="009C00B1" w:rsidRDefault="003278BB" w:rsidP="003278BB">
      <w:pPr>
        <w:spacing w:after="0"/>
        <w:ind w:firstLine="709"/>
        <w:jc w:val="both"/>
        <w:rPr>
          <w:rFonts w:ascii="Times New Roman" w:hAnsi="Times New Roman"/>
          <w:b/>
          <w:sz w:val="26"/>
          <w:szCs w:val="26"/>
        </w:rPr>
      </w:pPr>
      <w:r w:rsidRPr="009C00B1">
        <w:rPr>
          <w:rFonts w:ascii="Times New Roman" w:hAnsi="Times New Roman"/>
          <w:b/>
          <w:sz w:val="26"/>
          <w:szCs w:val="26"/>
        </w:rPr>
        <w:t>За 2018 год в административную комиссию управы из ОАТИ поступили материалы на рассмотрение: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60"/>
      </w:tblGrid>
      <w:tr w:rsidR="003278BB" w:rsidRPr="009C00B1" w:rsidTr="00777723">
        <w:tc>
          <w:tcPr>
            <w:tcW w:w="3510" w:type="dxa"/>
            <w:shd w:val="clear" w:color="auto" w:fill="auto"/>
          </w:tcPr>
          <w:p w:rsidR="003278BB" w:rsidRPr="009C00B1" w:rsidRDefault="003278BB" w:rsidP="00887659">
            <w:pPr>
              <w:rPr>
                <w:sz w:val="26"/>
                <w:szCs w:val="26"/>
              </w:rPr>
            </w:pPr>
            <w:r w:rsidRPr="009C00B1">
              <w:rPr>
                <w:sz w:val="26"/>
                <w:szCs w:val="26"/>
              </w:rPr>
              <w:t>Всего поступило материалов:</w:t>
            </w:r>
          </w:p>
        </w:tc>
        <w:tc>
          <w:tcPr>
            <w:tcW w:w="1560" w:type="dxa"/>
            <w:shd w:val="clear" w:color="auto" w:fill="auto"/>
          </w:tcPr>
          <w:p w:rsidR="003278BB" w:rsidRPr="009C00B1" w:rsidRDefault="003278BB" w:rsidP="00887659">
            <w:pPr>
              <w:jc w:val="both"/>
              <w:rPr>
                <w:sz w:val="26"/>
                <w:szCs w:val="26"/>
              </w:rPr>
            </w:pPr>
            <w:r w:rsidRPr="009C00B1">
              <w:rPr>
                <w:sz w:val="26"/>
                <w:szCs w:val="26"/>
              </w:rPr>
              <w:t>19</w:t>
            </w:r>
          </w:p>
        </w:tc>
      </w:tr>
      <w:tr w:rsidR="003278BB" w:rsidRPr="009C00B1" w:rsidTr="00777723">
        <w:tc>
          <w:tcPr>
            <w:tcW w:w="3510" w:type="dxa"/>
            <w:shd w:val="clear" w:color="auto" w:fill="auto"/>
          </w:tcPr>
          <w:p w:rsidR="003278BB" w:rsidRPr="009C00B1" w:rsidRDefault="003278BB" w:rsidP="00887659">
            <w:pPr>
              <w:rPr>
                <w:sz w:val="26"/>
                <w:szCs w:val="26"/>
              </w:rPr>
            </w:pPr>
            <w:r w:rsidRPr="009C00B1">
              <w:rPr>
                <w:sz w:val="26"/>
                <w:szCs w:val="26"/>
              </w:rPr>
              <w:t>Проведено заседаний:</w:t>
            </w:r>
          </w:p>
        </w:tc>
        <w:tc>
          <w:tcPr>
            <w:tcW w:w="1560" w:type="dxa"/>
            <w:shd w:val="clear" w:color="auto" w:fill="auto"/>
          </w:tcPr>
          <w:p w:rsidR="003278BB" w:rsidRPr="009C00B1" w:rsidRDefault="003278BB" w:rsidP="00887659">
            <w:pPr>
              <w:jc w:val="both"/>
              <w:rPr>
                <w:sz w:val="26"/>
                <w:szCs w:val="26"/>
              </w:rPr>
            </w:pPr>
            <w:r w:rsidRPr="009C00B1">
              <w:rPr>
                <w:sz w:val="26"/>
                <w:szCs w:val="26"/>
              </w:rPr>
              <w:t>19</w:t>
            </w:r>
          </w:p>
        </w:tc>
      </w:tr>
      <w:tr w:rsidR="003278BB" w:rsidRPr="009C00B1" w:rsidTr="00777723">
        <w:tc>
          <w:tcPr>
            <w:tcW w:w="3510" w:type="dxa"/>
            <w:shd w:val="clear" w:color="auto" w:fill="auto"/>
          </w:tcPr>
          <w:p w:rsidR="003278BB" w:rsidRPr="009C00B1" w:rsidRDefault="003278BB" w:rsidP="00887659">
            <w:pPr>
              <w:rPr>
                <w:sz w:val="26"/>
                <w:szCs w:val="26"/>
              </w:rPr>
            </w:pPr>
            <w:r w:rsidRPr="009C00B1">
              <w:rPr>
                <w:sz w:val="26"/>
                <w:szCs w:val="26"/>
              </w:rPr>
              <w:t>Рассмотрено материалов:</w:t>
            </w:r>
          </w:p>
        </w:tc>
        <w:tc>
          <w:tcPr>
            <w:tcW w:w="1560" w:type="dxa"/>
            <w:shd w:val="clear" w:color="auto" w:fill="auto"/>
          </w:tcPr>
          <w:p w:rsidR="003278BB" w:rsidRPr="009C00B1" w:rsidRDefault="003278BB" w:rsidP="00887659">
            <w:pPr>
              <w:jc w:val="both"/>
              <w:rPr>
                <w:sz w:val="26"/>
                <w:szCs w:val="26"/>
              </w:rPr>
            </w:pPr>
            <w:r w:rsidRPr="009C00B1">
              <w:rPr>
                <w:sz w:val="26"/>
                <w:szCs w:val="26"/>
              </w:rPr>
              <w:t>19</w:t>
            </w:r>
          </w:p>
        </w:tc>
      </w:tr>
      <w:tr w:rsidR="003278BB" w:rsidRPr="009C00B1" w:rsidTr="00777723">
        <w:tc>
          <w:tcPr>
            <w:tcW w:w="3510" w:type="dxa"/>
            <w:shd w:val="clear" w:color="auto" w:fill="auto"/>
          </w:tcPr>
          <w:p w:rsidR="003278BB" w:rsidRPr="009C00B1" w:rsidRDefault="003278BB" w:rsidP="00887659">
            <w:pPr>
              <w:rPr>
                <w:sz w:val="26"/>
                <w:szCs w:val="26"/>
              </w:rPr>
            </w:pPr>
            <w:r w:rsidRPr="009C00B1">
              <w:rPr>
                <w:sz w:val="26"/>
                <w:szCs w:val="26"/>
              </w:rPr>
              <w:t>Вынесено постановлений о назначении штрафа:</w:t>
            </w:r>
          </w:p>
        </w:tc>
        <w:tc>
          <w:tcPr>
            <w:tcW w:w="1560" w:type="dxa"/>
            <w:shd w:val="clear" w:color="auto" w:fill="auto"/>
          </w:tcPr>
          <w:p w:rsidR="003278BB" w:rsidRPr="009C00B1" w:rsidRDefault="003278BB" w:rsidP="00887659">
            <w:pPr>
              <w:jc w:val="both"/>
              <w:rPr>
                <w:sz w:val="26"/>
                <w:szCs w:val="26"/>
              </w:rPr>
            </w:pPr>
            <w:r w:rsidRPr="009C00B1">
              <w:rPr>
                <w:sz w:val="26"/>
                <w:szCs w:val="26"/>
              </w:rPr>
              <w:t>15</w:t>
            </w:r>
          </w:p>
        </w:tc>
        <w:bookmarkStart w:id="30" w:name="_GoBack"/>
        <w:bookmarkEnd w:id="30"/>
      </w:tr>
      <w:tr w:rsidR="003278BB" w:rsidRPr="009C00B1" w:rsidTr="00777723">
        <w:tc>
          <w:tcPr>
            <w:tcW w:w="3510" w:type="dxa"/>
            <w:shd w:val="clear" w:color="auto" w:fill="auto"/>
          </w:tcPr>
          <w:p w:rsidR="003278BB" w:rsidRPr="009C00B1" w:rsidRDefault="003278BB" w:rsidP="00887659">
            <w:pPr>
              <w:rPr>
                <w:sz w:val="26"/>
                <w:szCs w:val="26"/>
              </w:rPr>
            </w:pPr>
            <w:r w:rsidRPr="009C00B1">
              <w:rPr>
                <w:sz w:val="26"/>
                <w:szCs w:val="26"/>
              </w:rPr>
              <w:t>Вынесено постановлений о предупреждении:</w:t>
            </w:r>
          </w:p>
        </w:tc>
        <w:tc>
          <w:tcPr>
            <w:tcW w:w="1560" w:type="dxa"/>
            <w:shd w:val="clear" w:color="auto" w:fill="auto"/>
          </w:tcPr>
          <w:p w:rsidR="003278BB" w:rsidRPr="009C00B1" w:rsidRDefault="003278BB" w:rsidP="00887659">
            <w:pPr>
              <w:jc w:val="both"/>
              <w:rPr>
                <w:sz w:val="26"/>
                <w:szCs w:val="26"/>
              </w:rPr>
            </w:pPr>
            <w:r w:rsidRPr="009C00B1">
              <w:rPr>
                <w:sz w:val="26"/>
                <w:szCs w:val="26"/>
              </w:rPr>
              <w:t>2</w:t>
            </w:r>
          </w:p>
        </w:tc>
      </w:tr>
      <w:tr w:rsidR="003278BB" w:rsidRPr="009C00B1" w:rsidTr="00777723">
        <w:tc>
          <w:tcPr>
            <w:tcW w:w="3510" w:type="dxa"/>
            <w:shd w:val="clear" w:color="auto" w:fill="auto"/>
          </w:tcPr>
          <w:p w:rsidR="003278BB" w:rsidRPr="009C00B1" w:rsidRDefault="003278BB" w:rsidP="00887659">
            <w:pPr>
              <w:rPr>
                <w:sz w:val="26"/>
                <w:szCs w:val="26"/>
              </w:rPr>
            </w:pPr>
            <w:r w:rsidRPr="009C00B1">
              <w:rPr>
                <w:sz w:val="26"/>
                <w:szCs w:val="26"/>
              </w:rPr>
              <w:t>Вынесено постановлений о прекращении дела:</w:t>
            </w:r>
          </w:p>
        </w:tc>
        <w:tc>
          <w:tcPr>
            <w:tcW w:w="1560" w:type="dxa"/>
            <w:shd w:val="clear" w:color="auto" w:fill="auto"/>
          </w:tcPr>
          <w:p w:rsidR="003278BB" w:rsidRPr="009C00B1" w:rsidRDefault="003278BB" w:rsidP="00887659">
            <w:pPr>
              <w:jc w:val="both"/>
              <w:rPr>
                <w:sz w:val="26"/>
                <w:szCs w:val="26"/>
              </w:rPr>
            </w:pPr>
            <w:r w:rsidRPr="009C00B1">
              <w:rPr>
                <w:sz w:val="26"/>
                <w:szCs w:val="26"/>
              </w:rPr>
              <w:t>2</w:t>
            </w:r>
          </w:p>
        </w:tc>
      </w:tr>
      <w:tr w:rsidR="003278BB" w:rsidRPr="009C00B1" w:rsidTr="00777723">
        <w:tc>
          <w:tcPr>
            <w:tcW w:w="3510" w:type="dxa"/>
            <w:shd w:val="clear" w:color="auto" w:fill="auto"/>
          </w:tcPr>
          <w:p w:rsidR="003278BB" w:rsidRPr="009C00B1" w:rsidRDefault="003278BB" w:rsidP="00887659">
            <w:pPr>
              <w:rPr>
                <w:sz w:val="26"/>
                <w:szCs w:val="26"/>
              </w:rPr>
            </w:pPr>
            <w:r w:rsidRPr="009C00B1">
              <w:rPr>
                <w:sz w:val="26"/>
                <w:szCs w:val="26"/>
              </w:rPr>
              <w:t xml:space="preserve">Сумма наложенных штрафов: </w:t>
            </w:r>
          </w:p>
        </w:tc>
        <w:tc>
          <w:tcPr>
            <w:tcW w:w="1560" w:type="dxa"/>
            <w:shd w:val="clear" w:color="auto" w:fill="auto"/>
          </w:tcPr>
          <w:p w:rsidR="003278BB" w:rsidRPr="009C00B1" w:rsidRDefault="003278BB" w:rsidP="00887659">
            <w:pPr>
              <w:rPr>
                <w:sz w:val="26"/>
                <w:szCs w:val="26"/>
              </w:rPr>
            </w:pPr>
            <w:r w:rsidRPr="009C00B1">
              <w:rPr>
                <w:sz w:val="26"/>
                <w:szCs w:val="26"/>
              </w:rPr>
              <w:t xml:space="preserve">71 500 руб. </w:t>
            </w:r>
          </w:p>
        </w:tc>
      </w:tr>
      <w:tr w:rsidR="003278BB" w:rsidRPr="009C00B1" w:rsidTr="00777723">
        <w:tc>
          <w:tcPr>
            <w:tcW w:w="3510" w:type="dxa"/>
            <w:shd w:val="clear" w:color="auto" w:fill="auto"/>
          </w:tcPr>
          <w:p w:rsidR="003278BB" w:rsidRPr="009C00B1" w:rsidRDefault="003278BB" w:rsidP="00887659">
            <w:pPr>
              <w:rPr>
                <w:sz w:val="26"/>
                <w:szCs w:val="26"/>
              </w:rPr>
            </w:pPr>
            <w:r w:rsidRPr="009C00B1">
              <w:rPr>
                <w:sz w:val="26"/>
                <w:szCs w:val="26"/>
              </w:rPr>
              <w:t xml:space="preserve">Сумма взысканных штрафов: </w:t>
            </w:r>
          </w:p>
        </w:tc>
        <w:tc>
          <w:tcPr>
            <w:tcW w:w="1560" w:type="dxa"/>
            <w:shd w:val="clear" w:color="auto" w:fill="auto"/>
          </w:tcPr>
          <w:p w:rsidR="003278BB" w:rsidRPr="009C00B1" w:rsidRDefault="003278BB" w:rsidP="00887659">
            <w:pPr>
              <w:rPr>
                <w:sz w:val="26"/>
                <w:szCs w:val="26"/>
              </w:rPr>
            </w:pPr>
            <w:r w:rsidRPr="009C00B1">
              <w:rPr>
                <w:sz w:val="26"/>
                <w:szCs w:val="26"/>
              </w:rPr>
              <w:t xml:space="preserve">26 500 руб. </w:t>
            </w:r>
          </w:p>
        </w:tc>
      </w:tr>
      <w:tr w:rsidR="003278BB" w:rsidRPr="009C00B1" w:rsidTr="00777723">
        <w:tc>
          <w:tcPr>
            <w:tcW w:w="3510" w:type="dxa"/>
            <w:shd w:val="clear" w:color="auto" w:fill="auto"/>
          </w:tcPr>
          <w:p w:rsidR="003278BB" w:rsidRPr="009C00B1" w:rsidRDefault="003278BB" w:rsidP="00887659">
            <w:pPr>
              <w:rPr>
                <w:sz w:val="26"/>
                <w:szCs w:val="26"/>
              </w:rPr>
            </w:pPr>
            <w:r w:rsidRPr="009C00B1">
              <w:rPr>
                <w:sz w:val="26"/>
                <w:szCs w:val="26"/>
              </w:rPr>
              <w:t>Сумма штрафов к уплате (долг):</w:t>
            </w:r>
          </w:p>
        </w:tc>
        <w:tc>
          <w:tcPr>
            <w:tcW w:w="1560" w:type="dxa"/>
            <w:shd w:val="clear" w:color="auto" w:fill="auto"/>
          </w:tcPr>
          <w:p w:rsidR="003278BB" w:rsidRPr="009C00B1" w:rsidRDefault="003278BB" w:rsidP="00887659">
            <w:pPr>
              <w:jc w:val="both"/>
              <w:rPr>
                <w:sz w:val="26"/>
                <w:szCs w:val="26"/>
              </w:rPr>
            </w:pPr>
            <w:r w:rsidRPr="009C00B1">
              <w:rPr>
                <w:sz w:val="26"/>
                <w:szCs w:val="26"/>
              </w:rPr>
              <w:t>45 000 руб.</w:t>
            </w:r>
          </w:p>
        </w:tc>
      </w:tr>
    </w:tbl>
    <w:p w:rsidR="00C37216" w:rsidRPr="009C00B1" w:rsidRDefault="00C37216" w:rsidP="00777723"/>
    <w:sectPr w:rsidR="00C37216" w:rsidRPr="009C00B1" w:rsidSect="005D70F3">
      <w:headerReference w:type="default" r:id="rId27"/>
      <w:pgSz w:w="11906" w:h="16838"/>
      <w:pgMar w:top="1134" w:right="56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952" w:rsidRDefault="00EB4952" w:rsidP="001D34AD">
      <w:pPr>
        <w:spacing w:after="0" w:line="240" w:lineRule="auto"/>
      </w:pPr>
      <w:r>
        <w:separator/>
      </w:r>
    </w:p>
  </w:endnote>
  <w:endnote w:type="continuationSeparator" w:id="0">
    <w:p w:rsidR="00EB4952" w:rsidRDefault="00EB4952" w:rsidP="001D3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952" w:rsidRDefault="00EB4952" w:rsidP="001D34AD">
      <w:pPr>
        <w:spacing w:after="0" w:line="240" w:lineRule="auto"/>
      </w:pPr>
      <w:r>
        <w:separator/>
      </w:r>
    </w:p>
  </w:footnote>
  <w:footnote w:type="continuationSeparator" w:id="0">
    <w:p w:rsidR="00EB4952" w:rsidRDefault="00EB4952" w:rsidP="001D3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rPr>
      <w:id w:val="2097591633"/>
      <w:docPartObj>
        <w:docPartGallery w:val="Page Numbers (Top of Page)"/>
        <w:docPartUnique/>
      </w:docPartObj>
    </w:sdtPr>
    <w:sdtEndPr/>
    <w:sdtContent>
      <w:p w:rsidR="00EC6CD7" w:rsidRPr="009E3701" w:rsidRDefault="00EC6CD7">
        <w:pPr>
          <w:pStyle w:val="ae"/>
          <w:jc w:val="center"/>
          <w:rPr>
            <w:rFonts w:ascii="Times New Roman" w:hAnsi="Times New Roman" w:cs="Times New Roman"/>
            <w:sz w:val="20"/>
          </w:rPr>
        </w:pPr>
        <w:r w:rsidRPr="009E3701">
          <w:rPr>
            <w:rFonts w:ascii="Times New Roman" w:hAnsi="Times New Roman" w:cs="Times New Roman"/>
            <w:sz w:val="20"/>
          </w:rPr>
          <w:fldChar w:fldCharType="begin"/>
        </w:r>
        <w:r w:rsidRPr="009E3701">
          <w:rPr>
            <w:rFonts w:ascii="Times New Roman" w:hAnsi="Times New Roman" w:cs="Times New Roman"/>
            <w:sz w:val="20"/>
          </w:rPr>
          <w:instrText>PAGE   \* MERGEFORMAT</w:instrText>
        </w:r>
        <w:r w:rsidRPr="009E3701">
          <w:rPr>
            <w:rFonts w:ascii="Times New Roman" w:hAnsi="Times New Roman" w:cs="Times New Roman"/>
            <w:sz w:val="20"/>
          </w:rPr>
          <w:fldChar w:fldCharType="separate"/>
        </w:r>
        <w:r w:rsidR="00D25274">
          <w:rPr>
            <w:rFonts w:ascii="Times New Roman" w:hAnsi="Times New Roman" w:cs="Times New Roman"/>
            <w:noProof/>
            <w:sz w:val="20"/>
          </w:rPr>
          <w:t>67</w:t>
        </w:r>
        <w:r w:rsidRPr="009E3701">
          <w:rPr>
            <w:rFonts w:ascii="Times New Roman" w:hAnsi="Times New Roman" w:cs="Times New Roman"/>
            <w:sz w:val="20"/>
          </w:rPr>
          <w:fldChar w:fldCharType="end"/>
        </w:r>
      </w:p>
    </w:sdtContent>
  </w:sdt>
  <w:p w:rsidR="00EC6CD7" w:rsidRDefault="00EC6CD7">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F02400"/>
    <w:lvl w:ilvl="0">
      <w:numFmt w:val="bullet"/>
      <w:lvlText w:val="*"/>
      <w:lvlJc w:val="left"/>
    </w:lvl>
  </w:abstractNum>
  <w:abstractNum w:abstractNumId="1">
    <w:nsid w:val="00957A6F"/>
    <w:multiLevelType w:val="hybridMultilevel"/>
    <w:tmpl w:val="4566A5AE"/>
    <w:lvl w:ilvl="0" w:tplc="6BC6235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1DF6FF4"/>
    <w:multiLevelType w:val="hybridMultilevel"/>
    <w:tmpl w:val="443E59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5C17B72"/>
    <w:multiLevelType w:val="hybridMultilevel"/>
    <w:tmpl w:val="4EC4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213F59"/>
    <w:multiLevelType w:val="hybridMultilevel"/>
    <w:tmpl w:val="3AF8A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9A5BEA"/>
    <w:multiLevelType w:val="multilevel"/>
    <w:tmpl w:val="0E36B232"/>
    <w:lvl w:ilvl="0">
      <w:start w:val="1"/>
      <w:numFmt w:val="decimal"/>
      <w:lvlText w:val="%1."/>
      <w:lvlJc w:val="left"/>
      <w:pPr>
        <w:ind w:left="1069" w:hanging="360"/>
      </w:pPr>
      <w:rPr>
        <w:rFonts w:hint="default"/>
      </w:rPr>
    </w:lvl>
    <w:lvl w:ilvl="1">
      <w:start w:val="1"/>
      <w:numFmt w:val="decimal"/>
      <w:isLgl/>
      <w:lvlText w:val="%1.%2"/>
      <w:lvlJc w:val="left"/>
      <w:pPr>
        <w:ind w:left="1693" w:hanging="1125"/>
      </w:pPr>
      <w:rPr>
        <w:rFonts w:ascii="Times New Roman" w:hAnsi="Times New Roman" w:cs="Times New Roman" w:hint="default"/>
        <w:b w:val="0"/>
        <w:sz w:val="28"/>
        <w:szCs w:val="28"/>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0F6E3362"/>
    <w:multiLevelType w:val="hybridMultilevel"/>
    <w:tmpl w:val="28A225AC"/>
    <w:lvl w:ilvl="0" w:tplc="A502B7C8">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154E7A28"/>
    <w:multiLevelType w:val="hybridMultilevel"/>
    <w:tmpl w:val="54C21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B133ED"/>
    <w:multiLevelType w:val="hybridMultilevel"/>
    <w:tmpl w:val="6394ADFC"/>
    <w:lvl w:ilvl="0" w:tplc="0D84F848">
      <w:start w:val="1"/>
      <w:numFmt w:val="decimal"/>
      <w:lvlText w:val="%1)"/>
      <w:lvlJc w:val="left"/>
      <w:pPr>
        <w:ind w:left="334" w:hanging="360"/>
      </w:pPr>
      <w:rPr>
        <w:rFonts w:hint="default"/>
      </w:rPr>
    </w:lvl>
    <w:lvl w:ilvl="1" w:tplc="04190019" w:tentative="1">
      <w:start w:val="1"/>
      <w:numFmt w:val="lowerLetter"/>
      <w:lvlText w:val="%2."/>
      <w:lvlJc w:val="left"/>
      <w:pPr>
        <w:ind w:left="1054" w:hanging="360"/>
      </w:pPr>
    </w:lvl>
    <w:lvl w:ilvl="2" w:tplc="0419001B" w:tentative="1">
      <w:start w:val="1"/>
      <w:numFmt w:val="lowerRoman"/>
      <w:lvlText w:val="%3."/>
      <w:lvlJc w:val="right"/>
      <w:pPr>
        <w:ind w:left="1774" w:hanging="180"/>
      </w:pPr>
    </w:lvl>
    <w:lvl w:ilvl="3" w:tplc="0419000F" w:tentative="1">
      <w:start w:val="1"/>
      <w:numFmt w:val="decimal"/>
      <w:lvlText w:val="%4."/>
      <w:lvlJc w:val="left"/>
      <w:pPr>
        <w:ind w:left="2494" w:hanging="360"/>
      </w:pPr>
    </w:lvl>
    <w:lvl w:ilvl="4" w:tplc="04190019" w:tentative="1">
      <w:start w:val="1"/>
      <w:numFmt w:val="lowerLetter"/>
      <w:lvlText w:val="%5."/>
      <w:lvlJc w:val="left"/>
      <w:pPr>
        <w:ind w:left="3214" w:hanging="360"/>
      </w:pPr>
    </w:lvl>
    <w:lvl w:ilvl="5" w:tplc="0419001B" w:tentative="1">
      <w:start w:val="1"/>
      <w:numFmt w:val="lowerRoman"/>
      <w:lvlText w:val="%6."/>
      <w:lvlJc w:val="right"/>
      <w:pPr>
        <w:ind w:left="3934" w:hanging="180"/>
      </w:pPr>
    </w:lvl>
    <w:lvl w:ilvl="6" w:tplc="0419000F" w:tentative="1">
      <w:start w:val="1"/>
      <w:numFmt w:val="decimal"/>
      <w:lvlText w:val="%7."/>
      <w:lvlJc w:val="left"/>
      <w:pPr>
        <w:ind w:left="4654" w:hanging="360"/>
      </w:pPr>
    </w:lvl>
    <w:lvl w:ilvl="7" w:tplc="04190019" w:tentative="1">
      <w:start w:val="1"/>
      <w:numFmt w:val="lowerLetter"/>
      <w:lvlText w:val="%8."/>
      <w:lvlJc w:val="left"/>
      <w:pPr>
        <w:ind w:left="5374" w:hanging="360"/>
      </w:pPr>
    </w:lvl>
    <w:lvl w:ilvl="8" w:tplc="0419001B" w:tentative="1">
      <w:start w:val="1"/>
      <w:numFmt w:val="lowerRoman"/>
      <w:lvlText w:val="%9."/>
      <w:lvlJc w:val="right"/>
      <w:pPr>
        <w:ind w:left="6094" w:hanging="180"/>
      </w:pPr>
    </w:lvl>
  </w:abstractNum>
  <w:abstractNum w:abstractNumId="9">
    <w:nsid w:val="19F75F56"/>
    <w:multiLevelType w:val="hybridMultilevel"/>
    <w:tmpl w:val="862CC36C"/>
    <w:lvl w:ilvl="0" w:tplc="36E8ADDE">
      <w:start w:val="1"/>
      <w:numFmt w:val="bullet"/>
      <w:lvlText w:val=""/>
      <w:lvlJc w:val="left"/>
      <w:pPr>
        <w:tabs>
          <w:tab w:val="num" w:pos="2490"/>
        </w:tabs>
        <w:ind w:left="249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D5928B3"/>
    <w:multiLevelType w:val="hybridMultilevel"/>
    <w:tmpl w:val="2E9A4074"/>
    <w:lvl w:ilvl="0" w:tplc="278208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912432B"/>
    <w:multiLevelType w:val="hybridMultilevel"/>
    <w:tmpl w:val="E4566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E169A3"/>
    <w:multiLevelType w:val="hybridMultilevel"/>
    <w:tmpl w:val="611836D2"/>
    <w:lvl w:ilvl="0" w:tplc="2F123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791988"/>
    <w:multiLevelType w:val="multilevel"/>
    <w:tmpl w:val="FE62945A"/>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4">
    <w:nsid w:val="38B8290B"/>
    <w:multiLevelType w:val="hybridMultilevel"/>
    <w:tmpl w:val="6902D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FD35F0"/>
    <w:multiLevelType w:val="hybridMultilevel"/>
    <w:tmpl w:val="0A56E9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400B2947"/>
    <w:multiLevelType w:val="hybridMultilevel"/>
    <w:tmpl w:val="3B4C484C"/>
    <w:lvl w:ilvl="0" w:tplc="4B2E8E08">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60501C"/>
    <w:multiLevelType w:val="hybridMultilevel"/>
    <w:tmpl w:val="EFDC66A8"/>
    <w:lvl w:ilvl="0" w:tplc="FDF8CA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4E00D15"/>
    <w:multiLevelType w:val="hybridMultilevel"/>
    <w:tmpl w:val="96247D82"/>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9">
    <w:nsid w:val="48F9486E"/>
    <w:multiLevelType w:val="hybridMultilevel"/>
    <w:tmpl w:val="103E9718"/>
    <w:lvl w:ilvl="0" w:tplc="874265E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1D52A4C"/>
    <w:multiLevelType w:val="hybridMultilevel"/>
    <w:tmpl w:val="CDF6E7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1">
    <w:nsid w:val="53E376C8"/>
    <w:multiLevelType w:val="hybridMultilevel"/>
    <w:tmpl w:val="5308E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8D07B7"/>
    <w:multiLevelType w:val="hybridMultilevel"/>
    <w:tmpl w:val="5E74F0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15671D2"/>
    <w:multiLevelType w:val="hybridMultilevel"/>
    <w:tmpl w:val="CAF8287A"/>
    <w:lvl w:ilvl="0" w:tplc="5A62BD8C">
      <w:start w:val="1"/>
      <w:numFmt w:val="bullet"/>
      <w:lvlText w:val="•"/>
      <w:lvlJc w:val="left"/>
      <w:pPr>
        <w:tabs>
          <w:tab w:val="num" w:pos="720"/>
        </w:tabs>
        <w:ind w:left="720" w:hanging="360"/>
      </w:pPr>
      <w:rPr>
        <w:rFonts w:ascii="Arial" w:hAnsi="Arial" w:hint="default"/>
      </w:rPr>
    </w:lvl>
    <w:lvl w:ilvl="1" w:tplc="55D890C8" w:tentative="1">
      <w:start w:val="1"/>
      <w:numFmt w:val="bullet"/>
      <w:lvlText w:val="•"/>
      <w:lvlJc w:val="left"/>
      <w:pPr>
        <w:tabs>
          <w:tab w:val="num" w:pos="1440"/>
        </w:tabs>
        <w:ind w:left="1440" w:hanging="360"/>
      </w:pPr>
      <w:rPr>
        <w:rFonts w:ascii="Arial" w:hAnsi="Arial" w:hint="default"/>
      </w:rPr>
    </w:lvl>
    <w:lvl w:ilvl="2" w:tplc="B9AA6322" w:tentative="1">
      <w:start w:val="1"/>
      <w:numFmt w:val="bullet"/>
      <w:lvlText w:val="•"/>
      <w:lvlJc w:val="left"/>
      <w:pPr>
        <w:tabs>
          <w:tab w:val="num" w:pos="2160"/>
        </w:tabs>
        <w:ind w:left="2160" w:hanging="360"/>
      </w:pPr>
      <w:rPr>
        <w:rFonts w:ascii="Arial" w:hAnsi="Arial" w:hint="default"/>
      </w:rPr>
    </w:lvl>
    <w:lvl w:ilvl="3" w:tplc="63922E98" w:tentative="1">
      <w:start w:val="1"/>
      <w:numFmt w:val="bullet"/>
      <w:lvlText w:val="•"/>
      <w:lvlJc w:val="left"/>
      <w:pPr>
        <w:tabs>
          <w:tab w:val="num" w:pos="2880"/>
        </w:tabs>
        <w:ind w:left="2880" w:hanging="360"/>
      </w:pPr>
      <w:rPr>
        <w:rFonts w:ascii="Arial" w:hAnsi="Arial" w:hint="default"/>
      </w:rPr>
    </w:lvl>
    <w:lvl w:ilvl="4" w:tplc="DD301AE6" w:tentative="1">
      <w:start w:val="1"/>
      <w:numFmt w:val="bullet"/>
      <w:lvlText w:val="•"/>
      <w:lvlJc w:val="left"/>
      <w:pPr>
        <w:tabs>
          <w:tab w:val="num" w:pos="3600"/>
        </w:tabs>
        <w:ind w:left="3600" w:hanging="360"/>
      </w:pPr>
      <w:rPr>
        <w:rFonts w:ascii="Arial" w:hAnsi="Arial" w:hint="default"/>
      </w:rPr>
    </w:lvl>
    <w:lvl w:ilvl="5" w:tplc="5824D7A0" w:tentative="1">
      <w:start w:val="1"/>
      <w:numFmt w:val="bullet"/>
      <w:lvlText w:val="•"/>
      <w:lvlJc w:val="left"/>
      <w:pPr>
        <w:tabs>
          <w:tab w:val="num" w:pos="4320"/>
        </w:tabs>
        <w:ind w:left="4320" w:hanging="360"/>
      </w:pPr>
      <w:rPr>
        <w:rFonts w:ascii="Arial" w:hAnsi="Arial" w:hint="default"/>
      </w:rPr>
    </w:lvl>
    <w:lvl w:ilvl="6" w:tplc="8E804994" w:tentative="1">
      <w:start w:val="1"/>
      <w:numFmt w:val="bullet"/>
      <w:lvlText w:val="•"/>
      <w:lvlJc w:val="left"/>
      <w:pPr>
        <w:tabs>
          <w:tab w:val="num" w:pos="5040"/>
        </w:tabs>
        <w:ind w:left="5040" w:hanging="360"/>
      </w:pPr>
      <w:rPr>
        <w:rFonts w:ascii="Arial" w:hAnsi="Arial" w:hint="default"/>
      </w:rPr>
    </w:lvl>
    <w:lvl w:ilvl="7" w:tplc="258A619C" w:tentative="1">
      <w:start w:val="1"/>
      <w:numFmt w:val="bullet"/>
      <w:lvlText w:val="•"/>
      <w:lvlJc w:val="left"/>
      <w:pPr>
        <w:tabs>
          <w:tab w:val="num" w:pos="5760"/>
        </w:tabs>
        <w:ind w:left="5760" w:hanging="360"/>
      </w:pPr>
      <w:rPr>
        <w:rFonts w:ascii="Arial" w:hAnsi="Arial" w:hint="default"/>
      </w:rPr>
    </w:lvl>
    <w:lvl w:ilvl="8" w:tplc="17440464" w:tentative="1">
      <w:start w:val="1"/>
      <w:numFmt w:val="bullet"/>
      <w:lvlText w:val="•"/>
      <w:lvlJc w:val="left"/>
      <w:pPr>
        <w:tabs>
          <w:tab w:val="num" w:pos="6480"/>
        </w:tabs>
        <w:ind w:left="6480" w:hanging="360"/>
      </w:pPr>
      <w:rPr>
        <w:rFonts w:ascii="Arial" w:hAnsi="Arial" w:hint="default"/>
      </w:rPr>
    </w:lvl>
  </w:abstractNum>
  <w:abstractNum w:abstractNumId="24">
    <w:nsid w:val="656A65F0"/>
    <w:multiLevelType w:val="hybridMultilevel"/>
    <w:tmpl w:val="DDF246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74CF7F34"/>
    <w:multiLevelType w:val="hybridMultilevel"/>
    <w:tmpl w:val="741007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78896BCD"/>
    <w:multiLevelType w:val="hybridMultilevel"/>
    <w:tmpl w:val="103E9718"/>
    <w:lvl w:ilvl="0" w:tplc="874265E2">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9475C62"/>
    <w:multiLevelType w:val="hybridMultilevel"/>
    <w:tmpl w:val="46467052"/>
    <w:lvl w:ilvl="0" w:tplc="04190001">
      <w:start w:val="1"/>
      <w:numFmt w:val="bullet"/>
      <w:lvlText w:val=""/>
      <w:lvlJc w:val="left"/>
      <w:pPr>
        <w:ind w:left="1857" w:hanging="360"/>
      </w:pPr>
      <w:rPr>
        <w:rFonts w:ascii="Symbol" w:hAnsi="Symbol" w:hint="default"/>
      </w:rPr>
    </w:lvl>
    <w:lvl w:ilvl="1" w:tplc="04190003" w:tentative="1">
      <w:start w:val="1"/>
      <w:numFmt w:val="bullet"/>
      <w:lvlText w:val="o"/>
      <w:lvlJc w:val="left"/>
      <w:pPr>
        <w:ind w:left="2577" w:hanging="360"/>
      </w:pPr>
      <w:rPr>
        <w:rFonts w:ascii="Courier New" w:hAnsi="Courier New" w:cs="Courier New" w:hint="default"/>
      </w:rPr>
    </w:lvl>
    <w:lvl w:ilvl="2" w:tplc="04190005" w:tentative="1">
      <w:start w:val="1"/>
      <w:numFmt w:val="bullet"/>
      <w:lvlText w:val=""/>
      <w:lvlJc w:val="left"/>
      <w:pPr>
        <w:ind w:left="3297" w:hanging="360"/>
      </w:pPr>
      <w:rPr>
        <w:rFonts w:ascii="Wingdings" w:hAnsi="Wingdings" w:hint="default"/>
      </w:rPr>
    </w:lvl>
    <w:lvl w:ilvl="3" w:tplc="04190001" w:tentative="1">
      <w:start w:val="1"/>
      <w:numFmt w:val="bullet"/>
      <w:lvlText w:val=""/>
      <w:lvlJc w:val="left"/>
      <w:pPr>
        <w:ind w:left="4017" w:hanging="360"/>
      </w:pPr>
      <w:rPr>
        <w:rFonts w:ascii="Symbol" w:hAnsi="Symbol" w:hint="default"/>
      </w:rPr>
    </w:lvl>
    <w:lvl w:ilvl="4" w:tplc="04190003" w:tentative="1">
      <w:start w:val="1"/>
      <w:numFmt w:val="bullet"/>
      <w:lvlText w:val="o"/>
      <w:lvlJc w:val="left"/>
      <w:pPr>
        <w:ind w:left="4737" w:hanging="360"/>
      </w:pPr>
      <w:rPr>
        <w:rFonts w:ascii="Courier New" w:hAnsi="Courier New" w:cs="Courier New" w:hint="default"/>
      </w:rPr>
    </w:lvl>
    <w:lvl w:ilvl="5" w:tplc="04190005" w:tentative="1">
      <w:start w:val="1"/>
      <w:numFmt w:val="bullet"/>
      <w:lvlText w:val=""/>
      <w:lvlJc w:val="left"/>
      <w:pPr>
        <w:ind w:left="5457" w:hanging="360"/>
      </w:pPr>
      <w:rPr>
        <w:rFonts w:ascii="Wingdings" w:hAnsi="Wingdings" w:hint="default"/>
      </w:rPr>
    </w:lvl>
    <w:lvl w:ilvl="6" w:tplc="04190001" w:tentative="1">
      <w:start w:val="1"/>
      <w:numFmt w:val="bullet"/>
      <w:lvlText w:val=""/>
      <w:lvlJc w:val="left"/>
      <w:pPr>
        <w:ind w:left="6177" w:hanging="360"/>
      </w:pPr>
      <w:rPr>
        <w:rFonts w:ascii="Symbol" w:hAnsi="Symbol" w:hint="default"/>
      </w:rPr>
    </w:lvl>
    <w:lvl w:ilvl="7" w:tplc="04190003" w:tentative="1">
      <w:start w:val="1"/>
      <w:numFmt w:val="bullet"/>
      <w:lvlText w:val="o"/>
      <w:lvlJc w:val="left"/>
      <w:pPr>
        <w:ind w:left="6897" w:hanging="360"/>
      </w:pPr>
      <w:rPr>
        <w:rFonts w:ascii="Courier New" w:hAnsi="Courier New" w:cs="Courier New" w:hint="default"/>
      </w:rPr>
    </w:lvl>
    <w:lvl w:ilvl="8" w:tplc="04190005" w:tentative="1">
      <w:start w:val="1"/>
      <w:numFmt w:val="bullet"/>
      <w:lvlText w:val=""/>
      <w:lvlJc w:val="left"/>
      <w:pPr>
        <w:ind w:left="7617" w:hanging="360"/>
      </w:pPr>
      <w:rPr>
        <w:rFonts w:ascii="Wingdings" w:hAnsi="Wingdings" w:hint="default"/>
      </w:rPr>
    </w:lvl>
  </w:abstractNum>
  <w:abstractNum w:abstractNumId="28">
    <w:nsid w:val="7AB70936"/>
    <w:multiLevelType w:val="hybridMultilevel"/>
    <w:tmpl w:val="C756B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A3AD6"/>
    <w:multiLevelType w:val="hybridMultilevel"/>
    <w:tmpl w:val="D1CAB11A"/>
    <w:lvl w:ilvl="0" w:tplc="8318C0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BFC380B"/>
    <w:multiLevelType w:val="hybridMultilevel"/>
    <w:tmpl w:val="B8B802EA"/>
    <w:lvl w:ilvl="0" w:tplc="5C603EBA">
      <w:start w:val="1"/>
      <w:numFmt w:val="decimal"/>
      <w:lvlText w:val="%1."/>
      <w:lvlJc w:val="left"/>
      <w:pPr>
        <w:ind w:left="1710" w:hanging="99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475E74"/>
    <w:multiLevelType w:val="hybridMultilevel"/>
    <w:tmpl w:val="6E00926E"/>
    <w:lvl w:ilvl="0" w:tplc="BA307B5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BB32B6"/>
    <w:multiLevelType w:val="hybridMultilevel"/>
    <w:tmpl w:val="6590D6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8"/>
  </w:num>
  <w:num w:numId="2">
    <w:abstractNumId w:val="21"/>
  </w:num>
  <w:num w:numId="3">
    <w:abstractNumId w:val="17"/>
  </w:num>
  <w:num w:numId="4">
    <w:abstractNumId w:val="10"/>
  </w:num>
  <w:num w:numId="5">
    <w:abstractNumId w:val="6"/>
  </w:num>
  <w:num w:numId="6">
    <w:abstractNumId w:val="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9"/>
  </w:num>
  <w:num w:numId="12">
    <w:abstractNumId w:val="19"/>
  </w:num>
  <w:num w:numId="13">
    <w:abstractNumId w:val="4"/>
  </w:num>
  <w:num w:numId="14">
    <w:abstractNumId w:val="26"/>
  </w:num>
  <w:num w:numId="15">
    <w:abstractNumId w:val="23"/>
  </w:num>
  <w:num w:numId="16">
    <w:abstractNumId w:val="13"/>
  </w:num>
  <w:num w:numId="17">
    <w:abstractNumId w:val="11"/>
  </w:num>
  <w:num w:numId="18">
    <w:abstractNumId w:val="22"/>
  </w:num>
  <w:num w:numId="19">
    <w:abstractNumId w:val="29"/>
  </w:num>
  <w:num w:numId="20">
    <w:abstractNumId w:val="24"/>
  </w:num>
  <w:num w:numId="21">
    <w:abstractNumId w:val="3"/>
  </w:num>
  <w:num w:numId="22">
    <w:abstractNumId w:val="32"/>
  </w:num>
  <w:num w:numId="23">
    <w:abstractNumId w:val="8"/>
  </w:num>
  <w:num w:numId="24">
    <w:abstractNumId w:val="31"/>
  </w:num>
  <w:num w:numId="25">
    <w:abstractNumId w:val="25"/>
  </w:num>
  <w:num w:numId="26">
    <w:abstractNumId w:val="20"/>
  </w:num>
  <w:num w:numId="27">
    <w:abstractNumId w:val="7"/>
  </w:num>
  <w:num w:numId="28">
    <w:abstractNumId w:val="5"/>
  </w:num>
  <w:num w:numId="29">
    <w:abstractNumId w:val="12"/>
  </w:num>
  <w:num w:numId="30">
    <w:abstractNumId w:val="15"/>
  </w:num>
  <w:num w:numId="31">
    <w:abstractNumId w:val="14"/>
  </w:num>
  <w:num w:numId="32">
    <w:abstractNumId w:val="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CB"/>
    <w:rsid w:val="00052620"/>
    <w:rsid w:val="00082A08"/>
    <w:rsid w:val="00085A5B"/>
    <w:rsid w:val="000B12CE"/>
    <w:rsid w:val="000B458F"/>
    <w:rsid w:val="000C3726"/>
    <w:rsid w:val="000C3938"/>
    <w:rsid w:val="000F0AA5"/>
    <w:rsid w:val="00117552"/>
    <w:rsid w:val="00117E0D"/>
    <w:rsid w:val="00150AF2"/>
    <w:rsid w:val="001544FA"/>
    <w:rsid w:val="001604C1"/>
    <w:rsid w:val="00164648"/>
    <w:rsid w:val="00172716"/>
    <w:rsid w:val="0019048D"/>
    <w:rsid w:val="00193336"/>
    <w:rsid w:val="001A2680"/>
    <w:rsid w:val="001B2800"/>
    <w:rsid w:val="001D2A4E"/>
    <w:rsid w:val="001D34AD"/>
    <w:rsid w:val="00207376"/>
    <w:rsid w:val="00221B04"/>
    <w:rsid w:val="00227AAD"/>
    <w:rsid w:val="00235E75"/>
    <w:rsid w:val="00243BD2"/>
    <w:rsid w:val="0025312C"/>
    <w:rsid w:val="00255DAA"/>
    <w:rsid w:val="00284020"/>
    <w:rsid w:val="00290DB4"/>
    <w:rsid w:val="0029527D"/>
    <w:rsid w:val="00295929"/>
    <w:rsid w:val="002A15DB"/>
    <w:rsid w:val="002D0965"/>
    <w:rsid w:val="002E1B82"/>
    <w:rsid w:val="003076AD"/>
    <w:rsid w:val="003113DB"/>
    <w:rsid w:val="00316B80"/>
    <w:rsid w:val="003278BB"/>
    <w:rsid w:val="00343043"/>
    <w:rsid w:val="00362F92"/>
    <w:rsid w:val="00382814"/>
    <w:rsid w:val="00386B61"/>
    <w:rsid w:val="003961B6"/>
    <w:rsid w:val="003E4665"/>
    <w:rsid w:val="003E7468"/>
    <w:rsid w:val="003E77A0"/>
    <w:rsid w:val="003F4454"/>
    <w:rsid w:val="00406AE8"/>
    <w:rsid w:val="0041422E"/>
    <w:rsid w:val="0043152A"/>
    <w:rsid w:val="00435A83"/>
    <w:rsid w:val="00450B8E"/>
    <w:rsid w:val="004517B1"/>
    <w:rsid w:val="004716F0"/>
    <w:rsid w:val="00487FFC"/>
    <w:rsid w:val="004929E2"/>
    <w:rsid w:val="004954B7"/>
    <w:rsid w:val="004B0A1F"/>
    <w:rsid w:val="004B26C0"/>
    <w:rsid w:val="004C3A97"/>
    <w:rsid w:val="004D336A"/>
    <w:rsid w:val="004E099C"/>
    <w:rsid w:val="004F687D"/>
    <w:rsid w:val="004F69B5"/>
    <w:rsid w:val="0050629E"/>
    <w:rsid w:val="00523896"/>
    <w:rsid w:val="0057084D"/>
    <w:rsid w:val="005C53C0"/>
    <w:rsid w:val="005D70F3"/>
    <w:rsid w:val="005E5D23"/>
    <w:rsid w:val="005E6749"/>
    <w:rsid w:val="00606EA4"/>
    <w:rsid w:val="006818AF"/>
    <w:rsid w:val="006852E1"/>
    <w:rsid w:val="006931D6"/>
    <w:rsid w:val="006A2A14"/>
    <w:rsid w:val="006B2A14"/>
    <w:rsid w:val="006B7985"/>
    <w:rsid w:val="006C6782"/>
    <w:rsid w:val="006D2D41"/>
    <w:rsid w:val="006E0322"/>
    <w:rsid w:val="006F5A37"/>
    <w:rsid w:val="00701FD7"/>
    <w:rsid w:val="00723704"/>
    <w:rsid w:val="00740DC5"/>
    <w:rsid w:val="00777581"/>
    <w:rsid w:val="00777723"/>
    <w:rsid w:val="00784BA2"/>
    <w:rsid w:val="00791E77"/>
    <w:rsid w:val="007A14E1"/>
    <w:rsid w:val="007A178F"/>
    <w:rsid w:val="007A6EE4"/>
    <w:rsid w:val="007C351C"/>
    <w:rsid w:val="007E2CF7"/>
    <w:rsid w:val="00804F34"/>
    <w:rsid w:val="008103EC"/>
    <w:rsid w:val="00811944"/>
    <w:rsid w:val="0081257C"/>
    <w:rsid w:val="00812D51"/>
    <w:rsid w:val="00817D4A"/>
    <w:rsid w:val="00821A96"/>
    <w:rsid w:val="00852AAE"/>
    <w:rsid w:val="00863097"/>
    <w:rsid w:val="00871F5D"/>
    <w:rsid w:val="00873614"/>
    <w:rsid w:val="0088496D"/>
    <w:rsid w:val="00887659"/>
    <w:rsid w:val="008A4360"/>
    <w:rsid w:val="008B4DB1"/>
    <w:rsid w:val="008B75C5"/>
    <w:rsid w:val="008F14E7"/>
    <w:rsid w:val="00903227"/>
    <w:rsid w:val="009137A0"/>
    <w:rsid w:val="00916E53"/>
    <w:rsid w:val="00935820"/>
    <w:rsid w:val="00964A58"/>
    <w:rsid w:val="00982DC2"/>
    <w:rsid w:val="00984D5C"/>
    <w:rsid w:val="00985DD7"/>
    <w:rsid w:val="009951E6"/>
    <w:rsid w:val="009B491E"/>
    <w:rsid w:val="009C00B1"/>
    <w:rsid w:val="009C505E"/>
    <w:rsid w:val="009C5A60"/>
    <w:rsid w:val="009E3701"/>
    <w:rsid w:val="009E6309"/>
    <w:rsid w:val="00A203A5"/>
    <w:rsid w:val="00A61107"/>
    <w:rsid w:val="00A663BC"/>
    <w:rsid w:val="00A907FB"/>
    <w:rsid w:val="00AA510E"/>
    <w:rsid w:val="00AC12B3"/>
    <w:rsid w:val="00AD3C83"/>
    <w:rsid w:val="00AD6C0D"/>
    <w:rsid w:val="00AE0296"/>
    <w:rsid w:val="00B00D0D"/>
    <w:rsid w:val="00B016FD"/>
    <w:rsid w:val="00B05330"/>
    <w:rsid w:val="00B2032B"/>
    <w:rsid w:val="00B22839"/>
    <w:rsid w:val="00B306B8"/>
    <w:rsid w:val="00B368D4"/>
    <w:rsid w:val="00B47DC3"/>
    <w:rsid w:val="00B63A00"/>
    <w:rsid w:val="00B64DFF"/>
    <w:rsid w:val="00B6751B"/>
    <w:rsid w:val="00B706F7"/>
    <w:rsid w:val="00B71FB5"/>
    <w:rsid w:val="00BB3D47"/>
    <w:rsid w:val="00BC622D"/>
    <w:rsid w:val="00BE7455"/>
    <w:rsid w:val="00C10FC8"/>
    <w:rsid w:val="00C1494B"/>
    <w:rsid w:val="00C22184"/>
    <w:rsid w:val="00C2379E"/>
    <w:rsid w:val="00C37216"/>
    <w:rsid w:val="00C56498"/>
    <w:rsid w:val="00C92358"/>
    <w:rsid w:val="00CA22ED"/>
    <w:rsid w:val="00CD252E"/>
    <w:rsid w:val="00CE6A96"/>
    <w:rsid w:val="00CF3DF7"/>
    <w:rsid w:val="00CF5862"/>
    <w:rsid w:val="00D0028E"/>
    <w:rsid w:val="00D25274"/>
    <w:rsid w:val="00D26AC0"/>
    <w:rsid w:val="00D339F9"/>
    <w:rsid w:val="00D573F5"/>
    <w:rsid w:val="00D84191"/>
    <w:rsid w:val="00D97034"/>
    <w:rsid w:val="00DA208E"/>
    <w:rsid w:val="00DE2A17"/>
    <w:rsid w:val="00E01F49"/>
    <w:rsid w:val="00E05869"/>
    <w:rsid w:val="00E265B8"/>
    <w:rsid w:val="00E270DF"/>
    <w:rsid w:val="00E336C4"/>
    <w:rsid w:val="00E408A7"/>
    <w:rsid w:val="00E57A4F"/>
    <w:rsid w:val="00E74C8E"/>
    <w:rsid w:val="00E80F44"/>
    <w:rsid w:val="00E8471B"/>
    <w:rsid w:val="00E870EC"/>
    <w:rsid w:val="00E97FCB"/>
    <w:rsid w:val="00EA5296"/>
    <w:rsid w:val="00EB4952"/>
    <w:rsid w:val="00EC6CD7"/>
    <w:rsid w:val="00ED5B0D"/>
    <w:rsid w:val="00EE5DDC"/>
    <w:rsid w:val="00EF2EAE"/>
    <w:rsid w:val="00F12322"/>
    <w:rsid w:val="00F23846"/>
    <w:rsid w:val="00F34286"/>
    <w:rsid w:val="00F44446"/>
    <w:rsid w:val="00FB051A"/>
    <w:rsid w:val="00FE69CA"/>
    <w:rsid w:val="00FF4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4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4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849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49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8496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849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849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8496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849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96D"/>
    <w:pPr>
      <w:ind w:left="720"/>
      <w:contextualSpacing/>
    </w:pPr>
  </w:style>
  <w:style w:type="character" w:customStyle="1" w:styleId="10">
    <w:name w:val="Заголовок 1 Знак"/>
    <w:basedOn w:val="a0"/>
    <w:link w:val="1"/>
    <w:uiPriority w:val="9"/>
    <w:rsid w:val="0088496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88496D"/>
    <w:pPr>
      <w:outlineLvl w:val="9"/>
    </w:pPr>
  </w:style>
  <w:style w:type="paragraph" w:styleId="a5">
    <w:name w:val="Balloon Text"/>
    <w:basedOn w:val="a"/>
    <w:link w:val="a6"/>
    <w:uiPriority w:val="99"/>
    <w:semiHidden/>
    <w:unhideWhenUsed/>
    <w:rsid w:val="00CA22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2ED"/>
    <w:rPr>
      <w:rFonts w:ascii="Tahoma" w:hAnsi="Tahoma" w:cs="Tahoma"/>
      <w:sz w:val="16"/>
      <w:szCs w:val="16"/>
    </w:rPr>
  </w:style>
  <w:style w:type="character" w:customStyle="1" w:styleId="20">
    <w:name w:val="Заголовок 2 Знак"/>
    <w:basedOn w:val="a0"/>
    <w:link w:val="2"/>
    <w:uiPriority w:val="9"/>
    <w:semiHidden/>
    <w:rsid w:val="0088496D"/>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3E77A0"/>
    <w:pPr>
      <w:tabs>
        <w:tab w:val="right" w:leader="dot" w:pos="10195"/>
      </w:tabs>
      <w:spacing w:after="0" w:line="240" w:lineRule="auto"/>
    </w:pPr>
    <w:rPr>
      <w:rFonts w:ascii="Times New Roman" w:hAnsi="Times New Roman" w:cs="Times New Roman"/>
    </w:rPr>
  </w:style>
  <w:style w:type="character" w:styleId="a7">
    <w:name w:val="Hyperlink"/>
    <w:basedOn w:val="a0"/>
    <w:uiPriority w:val="99"/>
    <w:unhideWhenUsed/>
    <w:rsid w:val="00290DB4"/>
    <w:rPr>
      <w:color w:val="0000FF" w:themeColor="hyperlink"/>
      <w:u w:val="single"/>
    </w:rPr>
  </w:style>
  <w:style w:type="paragraph" w:styleId="a8">
    <w:name w:val="Body Text"/>
    <w:basedOn w:val="a"/>
    <w:link w:val="a9"/>
    <w:uiPriority w:val="99"/>
    <w:unhideWhenUsed/>
    <w:rsid w:val="001D34AD"/>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1D34AD"/>
    <w:rPr>
      <w:rFonts w:ascii="Calibri" w:eastAsia="Times New Roman" w:hAnsi="Calibri" w:cs="Times New Roman"/>
      <w:lang w:eastAsia="ru-RU"/>
    </w:rPr>
  </w:style>
  <w:style w:type="paragraph" w:styleId="aa">
    <w:name w:val="Normal (Web)"/>
    <w:basedOn w:val="a"/>
    <w:uiPriority w:val="99"/>
    <w:unhideWhenUsed/>
    <w:rsid w:val="001D34AD"/>
    <w:pPr>
      <w:spacing w:before="24" w:after="288" w:line="240" w:lineRule="auto"/>
      <w:ind w:right="30"/>
    </w:pPr>
    <w:rPr>
      <w:rFonts w:ascii="Times New Roman" w:eastAsia="Times New Roman" w:hAnsi="Times New Roman" w:cs="Times New Roman"/>
      <w:sz w:val="24"/>
      <w:szCs w:val="24"/>
    </w:rPr>
  </w:style>
  <w:style w:type="paragraph" w:styleId="ab">
    <w:name w:val="Body Text Indent"/>
    <w:basedOn w:val="a"/>
    <w:link w:val="ac"/>
    <w:uiPriority w:val="99"/>
    <w:unhideWhenUsed/>
    <w:rsid w:val="001D34AD"/>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1D34AD"/>
    <w:rPr>
      <w:rFonts w:ascii="Times New Roman" w:eastAsia="Times New Roman" w:hAnsi="Times New Roman" w:cs="Times New Roman"/>
      <w:sz w:val="24"/>
      <w:szCs w:val="24"/>
      <w:lang w:eastAsia="ru-RU"/>
    </w:rPr>
  </w:style>
  <w:style w:type="character" w:styleId="ad">
    <w:name w:val="Strong"/>
    <w:basedOn w:val="a0"/>
    <w:qFormat/>
    <w:rsid w:val="0088496D"/>
    <w:rPr>
      <w:b/>
      <w:bCs/>
    </w:rPr>
  </w:style>
  <w:style w:type="paragraph" w:styleId="ae">
    <w:name w:val="header"/>
    <w:basedOn w:val="a"/>
    <w:link w:val="af"/>
    <w:uiPriority w:val="99"/>
    <w:unhideWhenUsed/>
    <w:rsid w:val="001D34A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D34AD"/>
  </w:style>
  <w:style w:type="paragraph" w:styleId="af0">
    <w:name w:val="footer"/>
    <w:basedOn w:val="a"/>
    <w:link w:val="af1"/>
    <w:uiPriority w:val="99"/>
    <w:unhideWhenUsed/>
    <w:rsid w:val="001D34A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D34AD"/>
  </w:style>
  <w:style w:type="character" w:customStyle="1" w:styleId="apple-converted-space">
    <w:name w:val="apple-converted-space"/>
    <w:basedOn w:val="a0"/>
    <w:rsid w:val="0088496D"/>
  </w:style>
  <w:style w:type="character" w:customStyle="1" w:styleId="30">
    <w:name w:val="Заголовок 3 Знак"/>
    <w:basedOn w:val="a0"/>
    <w:link w:val="3"/>
    <w:uiPriority w:val="9"/>
    <w:semiHidden/>
    <w:rsid w:val="0088496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849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8496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8496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8496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8496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8496D"/>
    <w:rPr>
      <w:rFonts w:asciiTheme="majorHAnsi" w:eastAsiaTheme="majorEastAsia" w:hAnsiTheme="majorHAnsi" w:cstheme="majorBidi"/>
      <w:i/>
      <w:iCs/>
      <w:color w:val="404040" w:themeColor="text1" w:themeTint="BF"/>
      <w:sz w:val="20"/>
      <w:szCs w:val="20"/>
    </w:rPr>
  </w:style>
  <w:style w:type="paragraph" w:styleId="af2">
    <w:name w:val="caption"/>
    <w:basedOn w:val="a"/>
    <w:next w:val="a"/>
    <w:uiPriority w:val="35"/>
    <w:semiHidden/>
    <w:unhideWhenUsed/>
    <w:qFormat/>
    <w:rsid w:val="0088496D"/>
    <w:pPr>
      <w:spacing w:line="240" w:lineRule="auto"/>
    </w:pPr>
    <w:rPr>
      <w:b/>
      <w:bCs/>
      <w:color w:val="4F81BD" w:themeColor="accent1"/>
      <w:sz w:val="18"/>
      <w:szCs w:val="18"/>
    </w:rPr>
  </w:style>
  <w:style w:type="paragraph" w:styleId="af3">
    <w:name w:val="Title"/>
    <w:basedOn w:val="a"/>
    <w:next w:val="a"/>
    <w:link w:val="af4"/>
    <w:uiPriority w:val="10"/>
    <w:qFormat/>
    <w:rsid w:val="008849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88496D"/>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6"/>
    <w:uiPriority w:val="11"/>
    <w:qFormat/>
    <w:rsid w:val="008849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88496D"/>
    <w:rPr>
      <w:rFonts w:asciiTheme="majorHAnsi" w:eastAsiaTheme="majorEastAsia" w:hAnsiTheme="majorHAnsi" w:cstheme="majorBidi"/>
      <w:i/>
      <w:iCs/>
      <w:color w:val="4F81BD" w:themeColor="accent1"/>
      <w:spacing w:val="15"/>
      <w:sz w:val="24"/>
      <w:szCs w:val="24"/>
    </w:rPr>
  </w:style>
  <w:style w:type="character" w:styleId="af7">
    <w:name w:val="Emphasis"/>
    <w:basedOn w:val="a0"/>
    <w:uiPriority w:val="20"/>
    <w:qFormat/>
    <w:rsid w:val="0088496D"/>
    <w:rPr>
      <w:i/>
      <w:iCs/>
    </w:rPr>
  </w:style>
  <w:style w:type="paragraph" w:styleId="af8">
    <w:name w:val="No Spacing"/>
    <w:link w:val="af9"/>
    <w:qFormat/>
    <w:rsid w:val="0088496D"/>
    <w:pPr>
      <w:spacing w:after="0" w:line="240" w:lineRule="auto"/>
    </w:pPr>
  </w:style>
  <w:style w:type="paragraph" w:styleId="21">
    <w:name w:val="Quote"/>
    <w:basedOn w:val="a"/>
    <w:next w:val="a"/>
    <w:link w:val="22"/>
    <w:uiPriority w:val="29"/>
    <w:qFormat/>
    <w:rsid w:val="0088496D"/>
    <w:rPr>
      <w:i/>
      <w:iCs/>
      <w:color w:val="000000" w:themeColor="text1"/>
    </w:rPr>
  </w:style>
  <w:style w:type="character" w:customStyle="1" w:styleId="22">
    <w:name w:val="Цитата 2 Знак"/>
    <w:basedOn w:val="a0"/>
    <w:link w:val="21"/>
    <w:uiPriority w:val="29"/>
    <w:rsid w:val="0088496D"/>
    <w:rPr>
      <w:i/>
      <w:iCs/>
      <w:color w:val="000000" w:themeColor="text1"/>
    </w:rPr>
  </w:style>
  <w:style w:type="paragraph" w:styleId="afa">
    <w:name w:val="Intense Quote"/>
    <w:basedOn w:val="a"/>
    <w:next w:val="a"/>
    <w:link w:val="afb"/>
    <w:uiPriority w:val="30"/>
    <w:qFormat/>
    <w:rsid w:val="0088496D"/>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88496D"/>
    <w:rPr>
      <w:b/>
      <w:bCs/>
      <w:i/>
      <w:iCs/>
      <w:color w:val="4F81BD" w:themeColor="accent1"/>
    </w:rPr>
  </w:style>
  <w:style w:type="character" w:styleId="afc">
    <w:name w:val="Subtle Emphasis"/>
    <w:basedOn w:val="a0"/>
    <w:uiPriority w:val="19"/>
    <w:qFormat/>
    <w:rsid w:val="0088496D"/>
    <w:rPr>
      <w:i/>
      <w:iCs/>
      <w:color w:val="808080" w:themeColor="text1" w:themeTint="7F"/>
    </w:rPr>
  </w:style>
  <w:style w:type="character" w:styleId="afd">
    <w:name w:val="Intense Emphasis"/>
    <w:basedOn w:val="a0"/>
    <w:uiPriority w:val="21"/>
    <w:qFormat/>
    <w:rsid w:val="0088496D"/>
    <w:rPr>
      <w:b/>
      <w:bCs/>
      <w:i/>
      <w:iCs/>
      <w:color w:val="4F81BD" w:themeColor="accent1"/>
    </w:rPr>
  </w:style>
  <w:style w:type="character" w:styleId="afe">
    <w:name w:val="Subtle Reference"/>
    <w:basedOn w:val="a0"/>
    <w:uiPriority w:val="31"/>
    <w:qFormat/>
    <w:rsid w:val="0088496D"/>
    <w:rPr>
      <w:smallCaps/>
      <w:color w:val="C0504D" w:themeColor="accent2"/>
      <w:u w:val="single"/>
    </w:rPr>
  </w:style>
  <w:style w:type="character" w:styleId="aff">
    <w:name w:val="Intense Reference"/>
    <w:basedOn w:val="a0"/>
    <w:uiPriority w:val="32"/>
    <w:qFormat/>
    <w:rsid w:val="0088496D"/>
    <w:rPr>
      <w:b/>
      <w:bCs/>
      <w:smallCaps/>
      <w:color w:val="C0504D" w:themeColor="accent2"/>
      <w:spacing w:val="5"/>
      <w:u w:val="single"/>
    </w:rPr>
  </w:style>
  <w:style w:type="character" w:styleId="aff0">
    <w:name w:val="Book Title"/>
    <w:basedOn w:val="a0"/>
    <w:uiPriority w:val="33"/>
    <w:qFormat/>
    <w:rsid w:val="0088496D"/>
    <w:rPr>
      <w:b/>
      <w:bCs/>
      <w:smallCaps/>
      <w:spacing w:val="5"/>
    </w:rPr>
  </w:style>
  <w:style w:type="table" w:styleId="aff1">
    <w:name w:val="Table Grid"/>
    <w:basedOn w:val="a1"/>
    <w:uiPriority w:val="59"/>
    <w:rsid w:val="009032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C6CD7"/>
  </w:style>
  <w:style w:type="paragraph" w:styleId="23">
    <w:name w:val="Body Text 2"/>
    <w:basedOn w:val="a"/>
    <w:link w:val="210"/>
    <w:unhideWhenUsed/>
    <w:rsid w:val="00EC6CD7"/>
    <w:pPr>
      <w:spacing w:after="0" w:line="240" w:lineRule="auto"/>
      <w:jc w:val="center"/>
    </w:pPr>
    <w:rPr>
      <w:rFonts w:ascii="Times New Roman" w:eastAsia="Times New Roman" w:hAnsi="Times New Roman" w:cs="Times New Roman"/>
      <w:b/>
      <w:bCs/>
      <w:sz w:val="10"/>
      <w:szCs w:val="24"/>
    </w:rPr>
  </w:style>
  <w:style w:type="character" w:customStyle="1" w:styleId="24">
    <w:name w:val="Основной текст 2 Знак"/>
    <w:basedOn w:val="a0"/>
    <w:uiPriority w:val="99"/>
    <w:semiHidden/>
    <w:rsid w:val="00EC6CD7"/>
  </w:style>
  <w:style w:type="character" w:customStyle="1" w:styleId="210">
    <w:name w:val="Основной текст 2 Знак1"/>
    <w:link w:val="23"/>
    <w:locked/>
    <w:rsid w:val="00EC6CD7"/>
    <w:rPr>
      <w:rFonts w:ascii="Times New Roman" w:eastAsia="Times New Roman" w:hAnsi="Times New Roman" w:cs="Times New Roman"/>
      <w:b/>
      <w:bCs/>
      <w:sz w:val="10"/>
      <w:szCs w:val="24"/>
      <w:lang w:eastAsia="ru-RU"/>
    </w:rPr>
  </w:style>
  <w:style w:type="character" w:customStyle="1" w:styleId="normaltextrun">
    <w:name w:val="normaltextrun"/>
    <w:basedOn w:val="a0"/>
    <w:rsid w:val="00EC6CD7"/>
  </w:style>
  <w:style w:type="character" w:customStyle="1" w:styleId="eop">
    <w:name w:val="eop"/>
    <w:basedOn w:val="a0"/>
    <w:rsid w:val="00EC6CD7"/>
  </w:style>
  <w:style w:type="paragraph" w:customStyle="1" w:styleId="paragraph">
    <w:name w:val="paragraph"/>
    <w:basedOn w:val="a"/>
    <w:rsid w:val="00EC6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Таблицы (моноширинный)"/>
    <w:basedOn w:val="a"/>
    <w:next w:val="a"/>
    <w:uiPriority w:val="99"/>
    <w:rsid w:val="00EC6CD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13">
    <w:name w:val="Без интервала1"/>
    <w:rsid w:val="00EC6CD7"/>
    <w:pPr>
      <w:suppressAutoHyphens/>
      <w:spacing w:after="0" w:line="240" w:lineRule="auto"/>
    </w:pPr>
    <w:rPr>
      <w:rFonts w:ascii="Calibri" w:eastAsia="Times New Roman" w:hAnsi="Calibri" w:cs="Times New Roman"/>
      <w:lang w:eastAsia="zh-CN"/>
    </w:rPr>
  </w:style>
  <w:style w:type="paragraph" w:styleId="HTML">
    <w:name w:val="HTML Preformatted"/>
    <w:basedOn w:val="a"/>
    <w:link w:val="HTML0"/>
    <w:rsid w:val="00EC6CD7"/>
    <w:pPr>
      <w:suppressAutoHyphens/>
      <w:spacing w:after="6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C6CD7"/>
    <w:rPr>
      <w:rFonts w:ascii="Courier New" w:eastAsia="Times New Roman" w:hAnsi="Courier New" w:cs="Courier New"/>
      <w:sz w:val="20"/>
      <w:szCs w:val="20"/>
      <w:lang w:eastAsia="zh-CN"/>
    </w:rPr>
  </w:style>
  <w:style w:type="paragraph" w:customStyle="1" w:styleId="aff3">
    <w:name w:val="Пункт"/>
    <w:basedOn w:val="a"/>
    <w:rsid w:val="00EC6CD7"/>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customStyle="1" w:styleId="msonospacing0">
    <w:name w:val="msonospacing"/>
    <w:basedOn w:val="a"/>
    <w:rsid w:val="00EC6CD7"/>
    <w:pPr>
      <w:suppressAutoHyphens/>
      <w:spacing w:after="0" w:line="240" w:lineRule="auto"/>
    </w:pPr>
    <w:rPr>
      <w:rFonts w:ascii="Calibri" w:eastAsia="Calibri" w:hAnsi="Calibri" w:cs="Times New Roman"/>
      <w:lang w:eastAsia="zh-CN"/>
    </w:rPr>
  </w:style>
  <w:style w:type="character" w:customStyle="1" w:styleId="af9">
    <w:name w:val="Без интервала Знак"/>
    <w:link w:val="af8"/>
    <w:locked/>
    <w:rsid w:val="00EC6CD7"/>
  </w:style>
  <w:style w:type="table" w:customStyle="1" w:styleId="TableNormal">
    <w:name w:val="Table Normal"/>
    <w:uiPriority w:val="2"/>
    <w:semiHidden/>
    <w:unhideWhenUsed/>
    <w:qFormat/>
    <w:rsid w:val="00EC6CD7"/>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6CD7"/>
    <w:pPr>
      <w:widowControl w:val="0"/>
      <w:autoSpaceDE w:val="0"/>
      <w:autoSpaceDN w:val="0"/>
      <w:spacing w:after="0" w:line="166" w:lineRule="exact"/>
      <w:jc w:val="center"/>
    </w:pPr>
    <w:rPr>
      <w:rFonts w:ascii="Times New Roman" w:eastAsia="Times New Roman" w:hAnsi="Times New Roman" w:cs="Times New Roman"/>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4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849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8496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496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8496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849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849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8496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849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96D"/>
    <w:pPr>
      <w:ind w:left="720"/>
      <w:contextualSpacing/>
    </w:pPr>
  </w:style>
  <w:style w:type="character" w:customStyle="1" w:styleId="10">
    <w:name w:val="Заголовок 1 Знак"/>
    <w:basedOn w:val="a0"/>
    <w:link w:val="1"/>
    <w:uiPriority w:val="9"/>
    <w:rsid w:val="0088496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88496D"/>
    <w:pPr>
      <w:outlineLvl w:val="9"/>
    </w:pPr>
  </w:style>
  <w:style w:type="paragraph" w:styleId="a5">
    <w:name w:val="Balloon Text"/>
    <w:basedOn w:val="a"/>
    <w:link w:val="a6"/>
    <w:uiPriority w:val="99"/>
    <w:semiHidden/>
    <w:unhideWhenUsed/>
    <w:rsid w:val="00CA22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22ED"/>
    <w:rPr>
      <w:rFonts w:ascii="Tahoma" w:hAnsi="Tahoma" w:cs="Tahoma"/>
      <w:sz w:val="16"/>
      <w:szCs w:val="16"/>
    </w:rPr>
  </w:style>
  <w:style w:type="character" w:customStyle="1" w:styleId="20">
    <w:name w:val="Заголовок 2 Знак"/>
    <w:basedOn w:val="a0"/>
    <w:link w:val="2"/>
    <w:uiPriority w:val="9"/>
    <w:semiHidden/>
    <w:rsid w:val="0088496D"/>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3E77A0"/>
    <w:pPr>
      <w:tabs>
        <w:tab w:val="right" w:leader="dot" w:pos="10195"/>
      </w:tabs>
      <w:spacing w:after="0" w:line="240" w:lineRule="auto"/>
    </w:pPr>
    <w:rPr>
      <w:rFonts w:ascii="Times New Roman" w:hAnsi="Times New Roman" w:cs="Times New Roman"/>
    </w:rPr>
  </w:style>
  <w:style w:type="character" w:styleId="a7">
    <w:name w:val="Hyperlink"/>
    <w:basedOn w:val="a0"/>
    <w:uiPriority w:val="99"/>
    <w:unhideWhenUsed/>
    <w:rsid w:val="00290DB4"/>
    <w:rPr>
      <w:color w:val="0000FF" w:themeColor="hyperlink"/>
      <w:u w:val="single"/>
    </w:rPr>
  </w:style>
  <w:style w:type="paragraph" w:styleId="a8">
    <w:name w:val="Body Text"/>
    <w:basedOn w:val="a"/>
    <w:link w:val="a9"/>
    <w:uiPriority w:val="99"/>
    <w:unhideWhenUsed/>
    <w:rsid w:val="001D34AD"/>
    <w:pPr>
      <w:spacing w:after="120"/>
    </w:pPr>
    <w:rPr>
      <w:rFonts w:ascii="Calibri" w:eastAsia="Times New Roman" w:hAnsi="Calibri" w:cs="Times New Roman"/>
    </w:rPr>
  </w:style>
  <w:style w:type="character" w:customStyle="1" w:styleId="a9">
    <w:name w:val="Основной текст Знак"/>
    <w:basedOn w:val="a0"/>
    <w:link w:val="a8"/>
    <w:uiPriority w:val="99"/>
    <w:rsid w:val="001D34AD"/>
    <w:rPr>
      <w:rFonts w:ascii="Calibri" w:eastAsia="Times New Roman" w:hAnsi="Calibri" w:cs="Times New Roman"/>
      <w:lang w:eastAsia="ru-RU"/>
    </w:rPr>
  </w:style>
  <w:style w:type="paragraph" w:styleId="aa">
    <w:name w:val="Normal (Web)"/>
    <w:basedOn w:val="a"/>
    <w:uiPriority w:val="99"/>
    <w:unhideWhenUsed/>
    <w:rsid w:val="001D34AD"/>
    <w:pPr>
      <w:spacing w:before="24" w:after="288" w:line="240" w:lineRule="auto"/>
      <w:ind w:right="30"/>
    </w:pPr>
    <w:rPr>
      <w:rFonts w:ascii="Times New Roman" w:eastAsia="Times New Roman" w:hAnsi="Times New Roman" w:cs="Times New Roman"/>
      <w:sz w:val="24"/>
      <w:szCs w:val="24"/>
    </w:rPr>
  </w:style>
  <w:style w:type="paragraph" w:styleId="ab">
    <w:name w:val="Body Text Indent"/>
    <w:basedOn w:val="a"/>
    <w:link w:val="ac"/>
    <w:uiPriority w:val="99"/>
    <w:unhideWhenUsed/>
    <w:rsid w:val="001D34AD"/>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1D34AD"/>
    <w:rPr>
      <w:rFonts w:ascii="Times New Roman" w:eastAsia="Times New Roman" w:hAnsi="Times New Roman" w:cs="Times New Roman"/>
      <w:sz w:val="24"/>
      <w:szCs w:val="24"/>
      <w:lang w:eastAsia="ru-RU"/>
    </w:rPr>
  </w:style>
  <w:style w:type="character" w:styleId="ad">
    <w:name w:val="Strong"/>
    <w:basedOn w:val="a0"/>
    <w:qFormat/>
    <w:rsid w:val="0088496D"/>
    <w:rPr>
      <w:b/>
      <w:bCs/>
    </w:rPr>
  </w:style>
  <w:style w:type="paragraph" w:styleId="ae">
    <w:name w:val="header"/>
    <w:basedOn w:val="a"/>
    <w:link w:val="af"/>
    <w:uiPriority w:val="99"/>
    <w:unhideWhenUsed/>
    <w:rsid w:val="001D34A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D34AD"/>
  </w:style>
  <w:style w:type="paragraph" w:styleId="af0">
    <w:name w:val="footer"/>
    <w:basedOn w:val="a"/>
    <w:link w:val="af1"/>
    <w:uiPriority w:val="99"/>
    <w:unhideWhenUsed/>
    <w:rsid w:val="001D34A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D34AD"/>
  </w:style>
  <w:style w:type="character" w:customStyle="1" w:styleId="apple-converted-space">
    <w:name w:val="apple-converted-space"/>
    <w:basedOn w:val="a0"/>
    <w:rsid w:val="0088496D"/>
  </w:style>
  <w:style w:type="character" w:customStyle="1" w:styleId="30">
    <w:name w:val="Заголовок 3 Знак"/>
    <w:basedOn w:val="a0"/>
    <w:link w:val="3"/>
    <w:uiPriority w:val="9"/>
    <w:semiHidden/>
    <w:rsid w:val="0088496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8496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88496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88496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8496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8496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88496D"/>
    <w:rPr>
      <w:rFonts w:asciiTheme="majorHAnsi" w:eastAsiaTheme="majorEastAsia" w:hAnsiTheme="majorHAnsi" w:cstheme="majorBidi"/>
      <w:i/>
      <w:iCs/>
      <w:color w:val="404040" w:themeColor="text1" w:themeTint="BF"/>
      <w:sz w:val="20"/>
      <w:szCs w:val="20"/>
    </w:rPr>
  </w:style>
  <w:style w:type="paragraph" w:styleId="af2">
    <w:name w:val="caption"/>
    <w:basedOn w:val="a"/>
    <w:next w:val="a"/>
    <w:uiPriority w:val="35"/>
    <w:semiHidden/>
    <w:unhideWhenUsed/>
    <w:qFormat/>
    <w:rsid w:val="0088496D"/>
    <w:pPr>
      <w:spacing w:line="240" w:lineRule="auto"/>
    </w:pPr>
    <w:rPr>
      <w:b/>
      <w:bCs/>
      <w:color w:val="4F81BD" w:themeColor="accent1"/>
      <w:sz w:val="18"/>
      <w:szCs w:val="18"/>
    </w:rPr>
  </w:style>
  <w:style w:type="paragraph" w:styleId="af3">
    <w:name w:val="Title"/>
    <w:basedOn w:val="a"/>
    <w:next w:val="a"/>
    <w:link w:val="af4"/>
    <w:uiPriority w:val="10"/>
    <w:qFormat/>
    <w:rsid w:val="008849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88496D"/>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6"/>
    <w:uiPriority w:val="11"/>
    <w:qFormat/>
    <w:rsid w:val="0088496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88496D"/>
    <w:rPr>
      <w:rFonts w:asciiTheme="majorHAnsi" w:eastAsiaTheme="majorEastAsia" w:hAnsiTheme="majorHAnsi" w:cstheme="majorBidi"/>
      <w:i/>
      <w:iCs/>
      <w:color w:val="4F81BD" w:themeColor="accent1"/>
      <w:spacing w:val="15"/>
      <w:sz w:val="24"/>
      <w:szCs w:val="24"/>
    </w:rPr>
  </w:style>
  <w:style w:type="character" w:styleId="af7">
    <w:name w:val="Emphasis"/>
    <w:basedOn w:val="a0"/>
    <w:uiPriority w:val="20"/>
    <w:qFormat/>
    <w:rsid w:val="0088496D"/>
    <w:rPr>
      <w:i/>
      <w:iCs/>
    </w:rPr>
  </w:style>
  <w:style w:type="paragraph" w:styleId="af8">
    <w:name w:val="No Spacing"/>
    <w:link w:val="af9"/>
    <w:qFormat/>
    <w:rsid w:val="0088496D"/>
    <w:pPr>
      <w:spacing w:after="0" w:line="240" w:lineRule="auto"/>
    </w:pPr>
  </w:style>
  <w:style w:type="paragraph" w:styleId="21">
    <w:name w:val="Quote"/>
    <w:basedOn w:val="a"/>
    <w:next w:val="a"/>
    <w:link w:val="22"/>
    <w:uiPriority w:val="29"/>
    <w:qFormat/>
    <w:rsid w:val="0088496D"/>
    <w:rPr>
      <w:i/>
      <w:iCs/>
      <w:color w:val="000000" w:themeColor="text1"/>
    </w:rPr>
  </w:style>
  <w:style w:type="character" w:customStyle="1" w:styleId="22">
    <w:name w:val="Цитата 2 Знак"/>
    <w:basedOn w:val="a0"/>
    <w:link w:val="21"/>
    <w:uiPriority w:val="29"/>
    <w:rsid w:val="0088496D"/>
    <w:rPr>
      <w:i/>
      <w:iCs/>
      <w:color w:val="000000" w:themeColor="text1"/>
    </w:rPr>
  </w:style>
  <w:style w:type="paragraph" w:styleId="afa">
    <w:name w:val="Intense Quote"/>
    <w:basedOn w:val="a"/>
    <w:next w:val="a"/>
    <w:link w:val="afb"/>
    <w:uiPriority w:val="30"/>
    <w:qFormat/>
    <w:rsid w:val="0088496D"/>
    <w:pPr>
      <w:pBdr>
        <w:bottom w:val="single" w:sz="4" w:space="4"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sid w:val="0088496D"/>
    <w:rPr>
      <w:b/>
      <w:bCs/>
      <w:i/>
      <w:iCs/>
      <w:color w:val="4F81BD" w:themeColor="accent1"/>
    </w:rPr>
  </w:style>
  <w:style w:type="character" w:styleId="afc">
    <w:name w:val="Subtle Emphasis"/>
    <w:basedOn w:val="a0"/>
    <w:uiPriority w:val="19"/>
    <w:qFormat/>
    <w:rsid w:val="0088496D"/>
    <w:rPr>
      <w:i/>
      <w:iCs/>
      <w:color w:val="808080" w:themeColor="text1" w:themeTint="7F"/>
    </w:rPr>
  </w:style>
  <w:style w:type="character" w:styleId="afd">
    <w:name w:val="Intense Emphasis"/>
    <w:basedOn w:val="a0"/>
    <w:uiPriority w:val="21"/>
    <w:qFormat/>
    <w:rsid w:val="0088496D"/>
    <w:rPr>
      <w:b/>
      <w:bCs/>
      <w:i/>
      <w:iCs/>
      <w:color w:val="4F81BD" w:themeColor="accent1"/>
    </w:rPr>
  </w:style>
  <w:style w:type="character" w:styleId="afe">
    <w:name w:val="Subtle Reference"/>
    <w:basedOn w:val="a0"/>
    <w:uiPriority w:val="31"/>
    <w:qFormat/>
    <w:rsid w:val="0088496D"/>
    <w:rPr>
      <w:smallCaps/>
      <w:color w:val="C0504D" w:themeColor="accent2"/>
      <w:u w:val="single"/>
    </w:rPr>
  </w:style>
  <w:style w:type="character" w:styleId="aff">
    <w:name w:val="Intense Reference"/>
    <w:basedOn w:val="a0"/>
    <w:uiPriority w:val="32"/>
    <w:qFormat/>
    <w:rsid w:val="0088496D"/>
    <w:rPr>
      <w:b/>
      <w:bCs/>
      <w:smallCaps/>
      <w:color w:val="C0504D" w:themeColor="accent2"/>
      <w:spacing w:val="5"/>
      <w:u w:val="single"/>
    </w:rPr>
  </w:style>
  <w:style w:type="character" w:styleId="aff0">
    <w:name w:val="Book Title"/>
    <w:basedOn w:val="a0"/>
    <w:uiPriority w:val="33"/>
    <w:qFormat/>
    <w:rsid w:val="0088496D"/>
    <w:rPr>
      <w:b/>
      <w:bCs/>
      <w:smallCaps/>
      <w:spacing w:val="5"/>
    </w:rPr>
  </w:style>
  <w:style w:type="table" w:styleId="aff1">
    <w:name w:val="Table Grid"/>
    <w:basedOn w:val="a1"/>
    <w:uiPriority w:val="59"/>
    <w:rsid w:val="0090322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EC6CD7"/>
  </w:style>
  <w:style w:type="paragraph" w:styleId="23">
    <w:name w:val="Body Text 2"/>
    <w:basedOn w:val="a"/>
    <w:link w:val="210"/>
    <w:unhideWhenUsed/>
    <w:rsid w:val="00EC6CD7"/>
    <w:pPr>
      <w:spacing w:after="0" w:line="240" w:lineRule="auto"/>
      <w:jc w:val="center"/>
    </w:pPr>
    <w:rPr>
      <w:rFonts w:ascii="Times New Roman" w:eastAsia="Times New Roman" w:hAnsi="Times New Roman" w:cs="Times New Roman"/>
      <w:b/>
      <w:bCs/>
      <w:sz w:val="10"/>
      <w:szCs w:val="24"/>
    </w:rPr>
  </w:style>
  <w:style w:type="character" w:customStyle="1" w:styleId="24">
    <w:name w:val="Основной текст 2 Знак"/>
    <w:basedOn w:val="a0"/>
    <w:uiPriority w:val="99"/>
    <w:semiHidden/>
    <w:rsid w:val="00EC6CD7"/>
  </w:style>
  <w:style w:type="character" w:customStyle="1" w:styleId="210">
    <w:name w:val="Основной текст 2 Знак1"/>
    <w:link w:val="23"/>
    <w:locked/>
    <w:rsid w:val="00EC6CD7"/>
    <w:rPr>
      <w:rFonts w:ascii="Times New Roman" w:eastAsia="Times New Roman" w:hAnsi="Times New Roman" w:cs="Times New Roman"/>
      <w:b/>
      <w:bCs/>
      <w:sz w:val="10"/>
      <w:szCs w:val="24"/>
      <w:lang w:eastAsia="ru-RU"/>
    </w:rPr>
  </w:style>
  <w:style w:type="character" w:customStyle="1" w:styleId="normaltextrun">
    <w:name w:val="normaltextrun"/>
    <w:basedOn w:val="a0"/>
    <w:rsid w:val="00EC6CD7"/>
  </w:style>
  <w:style w:type="character" w:customStyle="1" w:styleId="eop">
    <w:name w:val="eop"/>
    <w:basedOn w:val="a0"/>
    <w:rsid w:val="00EC6CD7"/>
  </w:style>
  <w:style w:type="paragraph" w:customStyle="1" w:styleId="paragraph">
    <w:name w:val="paragraph"/>
    <w:basedOn w:val="a"/>
    <w:rsid w:val="00EC6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2">
    <w:name w:val="Таблицы (моноширинный)"/>
    <w:basedOn w:val="a"/>
    <w:next w:val="a"/>
    <w:uiPriority w:val="99"/>
    <w:rsid w:val="00EC6CD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13">
    <w:name w:val="Без интервала1"/>
    <w:rsid w:val="00EC6CD7"/>
    <w:pPr>
      <w:suppressAutoHyphens/>
      <w:spacing w:after="0" w:line="240" w:lineRule="auto"/>
    </w:pPr>
    <w:rPr>
      <w:rFonts w:ascii="Calibri" w:eastAsia="Times New Roman" w:hAnsi="Calibri" w:cs="Times New Roman"/>
      <w:lang w:eastAsia="zh-CN"/>
    </w:rPr>
  </w:style>
  <w:style w:type="paragraph" w:styleId="HTML">
    <w:name w:val="HTML Preformatted"/>
    <w:basedOn w:val="a"/>
    <w:link w:val="HTML0"/>
    <w:rsid w:val="00EC6CD7"/>
    <w:pPr>
      <w:suppressAutoHyphens/>
      <w:spacing w:after="60" w:line="240" w:lineRule="auto"/>
      <w:jc w:val="both"/>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EC6CD7"/>
    <w:rPr>
      <w:rFonts w:ascii="Courier New" w:eastAsia="Times New Roman" w:hAnsi="Courier New" w:cs="Courier New"/>
      <w:sz w:val="20"/>
      <w:szCs w:val="20"/>
      <w:lang w:eastAsia="zh-CN"/>
    </w:rPr>
  </w:style>
  <w:style w:type="paragraph" w:customStyle="1" w:styleId="aff3">
    <w:name w:val="Пункт"/>
    <w:basedOn w:val="a"/>
    <w:rsid w:val="00EC6CD7"/>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zh-CN"/>
    </w:rPr>
  </w:style>
  <w:style w:type="paragraph" w:customStyle="1" w:styleId="msonospacing0">
    <w:name w:val="msonospacing"/>
    <w:basedOn w:val="a"/>
    <w:rsid w:val="00EC6CD7"/>
    <w:pPr>
      <w:suppressAutoHyphens/>
      <w:spacing w:after="0" w:line="240" w:lineRule="auto"/>
    </w:pPr>
    <w:rPr>
      <w:rFonts w:ascii="Calibri" w:eastAsia="Calibri" w:hAnsi="Calibri" w:cs="Times New Roman"/>
      <w:lang w:eastAsia="zh-CN"/>
    </w:rPr>
  </w:style>
  <w:style w:type="character" w:customStyle="1" w:styleId="af9">
    <w:name w:val="Без интервала Знак"/>
    <w:link w:val="af8"/>
    <w:locked/>
    <w:rsid w:val="00EC6CD7"/>
  </w:style>
  <w:style w:type="table" w:customStyle="1" w:styleId="TableNormal">
    <w:name w:val="Table Normal"/>
    <w:uiPriority w:val="2"/>
    <w:semiHidden/>
    <w:unhideWhenUsed/>
    <w:qFormat/>
    <w:rsid w:val="00EC6CD7"/>
    <w:pPr>
      <w:widowControl w:val="0"/>
      <w:autoSpaceDE w:val="0"/>
      <w:autoSpaceDN w:val="0"/>
      <w:spacing w:after="0" w:line="240" w:lineRule="auto"/>
    </w:pPr>
    <w:rPr>
      <w:rFonts w:eastAsia="Calibr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C6CD7"/>
    <w:pPr>
      <w:widowControl w:val="0"/>
      <w:autoSpaceDE w:val="0"/>
      <w:autoSpaceDN w:val="0"/>
      <w:spacing w:after="0" w:line="166" w:lineRule="exact"/>
      <w:jc w:val="center"/>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m.mos.ru/Company/Details/c45e38b0-40b1-434d-9c13-62c00cbafe73" TargetMode="External"/><Relationship Id="rId18" Type="http://schemas.openxmlformats.org/officeDocument/2006/relationships/hyperlink" Target="http://dom.mos.ru/Company/Details/fe91d4be-3633-4df1-947a-159d404e8f4f" TargetMode="External"/><Relationship Id="rId26" Type="http://schemas.openxmlformats.org/officeDocument/2006/relationships/hyperlink" Target="https://www.facebook.com/pg/voikovskii/about/" TargetMode="External"/><Relationship Id="rId3" Type="http://schemas.openxmlformats.org/officeDocument/2006/relationships/styles" Target="styles.xml"/><Relationship Id="rId21" Type="http://schemas.openxmlformats.org/officeDocument/2006/relationships/hyperlink" Target="http://dom.mos.ru/Company/Details/5f05e50b-7a3d-41d3-a3a5-4f5aefbd35f9" TargetMode="External"/><Relationship Id="rId7" Type="http://schemas.openxmlformats.org/officeDocument/2006/relationships/footnotes" Target="footnotes.xml"/><Relationship Id="rId12" Type="http://schemas.openxmlformats.org/officeDocument/2006/relationships/hyperlink" Target="http://dom.mos.ru/Company/Details/4dd921c8-f4f4-46d2-a942-eb2b710e4f66" TargetMode="External"/><Relationship Id="rId17" Type="http://schemas.openxmlformats.org/officeDocument/2006/relationships/hyperlink" Target="http://dom.mos.ru/Company/Details/fe91d4be-3633-4df1-947a-159d404e8f4f" TargetMode="External"/><Relationship Id="rId25" Type="http://schemas.openxmlformats.org/officeDocument/2006/relationships/hyperlink" Target="https://www.instagram.com/uprava_voikovskogo_raiona/" TargetMode="External"/><Relationship Id="rId2" Type="http://schemas.openxmlformats.org/officeDocument/2006/relationships/numbering" Target="numbering.xml"/><Relationship Id="rId16" Type="http://schemas.openxmlformats.org/officeDocument/2006/relationships/hyperlink" Target="http://dom.mos.ru/Company/Details/209f3e4a-73a5-46c8-bd49-b0bfc33568eb" TargetMode="External"/><Relationship Id="rId20" Type="http://schemas.openxmlformats.org/officeDocument/2006/relationships/hyperlink" Target="http://dom.mos.ru/Company/Details/864ff99c-2e36-4926-a8a8-9f77ed2218d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m.mos.ru/Company/Details/4d7edefa-2d5d-40a7-b8f5-3dbf6519fd13" TargetMode="External"/><Relationship Id="rId24" Type="http://schemas.openxmlformats.org/officeDocument/2006/relationships/hyperlink" Target="http://rayonnaya-nedelya.ru/" TargetMode="External"/><Relationship Id="rId5" Type="http://schemas.openxmlformats.org/officeDocument/2006/relationships/settings" Target="settings.xml"/><Relationship Id="rId15" Type="http://schemas.openxmlformats.org/officeDocument/2006/relationships/hyperlink" Target="http://dom.mos.ru/Company/Details/64b023c1-ab08-4f04-b220-d2fb08c6e67c" TargetMode="External"/><Relationship Id="rId23" Type="http://schemas.openxmlformats.org/officeDocument/2006/relationships/hyperlink" Target="http://voykovsky.mos.ru/" TargetMode="External"/><Relationship Id="rId28" Type="http://schemas.openxmlformats.org/officeDocument/2006/relationships/fontTable" Target="fontTable.xml"/><Relationship Id="rId10" Type="http://schemas.openxmlformats.org/officeDocument/2006/relationships/hyperlink" Target="http://dom.mos.ru/Company/Details/4f4966fc-c9f6-4058-9d6a-781065368a87" TargetMode="External"/><Relationship Id="rId19" Type="http://schemas.openxmlformats.org/officeDocument/2006/relationships/hyperlink" Target="http://dom.mos.ru/Company/Details/fe91d4be-3633-4df1-947a-159d404e8f4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dom.mos.ru/Company/Details/c45e38b0-40b1-434d-9c13-62c00cbafe73" TargetMode="External"/><Relationship Id="rId22" Type="http://schemas.openxmlformats.org/officeDocument/2006/relationships/hyperlink" Target="http://dom.mos.ru/Company/Details/dd30acfd-8e35-4156-ab7d-b93882589eb4"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BB730-715E-4FDD-A79A-6C760FDB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20306</Words>
  <Characters>115745</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Георгий Амозов</dc:creator>
  <cp:lastModifiedBy>secretar001</cp:lastModifiedBy>
  <cp:revision>2</cp:revision>
  <cp:lastPrinted>2019-02-28T13:31:00Z</cp:lastPrinted>
  <dcterms:created xsi:type="dcterms:W3CDTF">2019-03-04T09:10:00Z</dcterms:created>
  <dcterms:modified xsi:type="dcterms:W3CDTF">2019-03-04T09:10:00Z</dcterms:modified>
</cp:coreProperties>
</file>