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05" w:rsidRPr="000E4BF7" w:rsidRDefault="001F7F05" w:rsidP="000E4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>Ответственность за организацию притона для употребления наркотиков</w:t>
      </w:r>
    </w:p>
    <w:p w:rsidR="001F7F05" w:rsidRPr="000E4BF7" w:rsidRDefault="001F7F05" w:rsidP="000E4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BF7" w:rsidRDefault="001F7F05" w:rsidP="000E4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преступлением.</w:t>
      </w:r>
    </w:p>
    <w:p w:rsidR="000E4BF7" w:rsidRDefault="001F7F05" w:rsidP="000E4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>Под организацией притона понимается приобретение или наем помещения, ремонт, финансирование, обустройство различными приспособлениями и т.п. действия, совершенные в целях последующего использования его для потребления наркотиков несколькими лицами.</w:t>
      </w:r>
    </w:p>
    <w:p w:rsidR="000E4BF7" w:rsidRDefault="001F7F05" w:rsidP="000E4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>Содержание притона - это умышленные действия по использованию по</w:t>
      </w:r>
      <w:r w:rsidR="000E4BF7">
        <w:rPr>
          <w:rFonts w:ascii="Times New Roman" w:hAnsi="Times New Roman" w:cs="Times New Roman"/>
          <w:sz w:val="28"/>
          <w:szCs w:val="28"/>
        </w:rPr>
        <w:t>мещения в качестве притона, в том числе</w:t>
      </w:r>
      <w:r w:rsidRPr="000E4BF7">
        <w:rPr>
          <w:rFonts w:ascii="Times New Roman" w:hAnsi="Times New Roman" w:cs="Times New Roman"/>
          <w:sz w:val="28"/>
          <w:szCs w:val="28"/>
        </w:rPr>
        <w:t xml:space="preserve"> оплата расходов на его содержание и охрану, регулирование посещаемости и т.п.</w:t>
      </w:r>
    </w:p>
    <w:p w:rsidR="000E4BF7" w:rsidRDefault="001F7F05" w:rsidP="000E4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0E4BF7" w:rsidRDefault="001F7F05" w:rsidP="000E4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>Любые из перечисленных деяний могут повлечь наказание в виде лишения свободы.</w:t>
      </w:r>
    </w:p>
    <w:p w:rsidR="004E7BCD" w:rsidRDefault="001F7F05" w:rsidP="000E4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F7">
        <w:rPr>
          <w:rFonts w:ascii="Times New Roman" w:hAnsi="Times New Roman" w:cs="Times New Roman"/>
          <w:sz w:val="28"/>
          <w:szCs w:val="28"/>
        </w:rPr>
        <w:t>Об использовании помещений для употребления наркотиков сообщите в любой правоохранительный орган, в том числе анонимно.</w:t>
      </w:r>
    </w:p>
    <w:p w:rsidR="000E4BF7" w:rsidRDefault="000E4BF7" w:rsidP="000E4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BF7" w:rsidRPr="000E4BF7" w:rsidRDefault="002B7CE1" w:rsidP="000E4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8B00E8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4BF7">
        <w:rPr>
          <w:rFonts w:ascii="Times New Roman" w:hAnsi="Times New Roman" w:cs="Times New Roman"/>
          <w:sz w:val="28"/>
          <w:szCs w:val="28"/>
        </w:rPr>
        <w:t xml:space="preserve"> округа           </w:t>
      </w:r>
      <w:r w:rsidR="008B00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sectPr w:rsidR="000E4BF7" w:rsidRPr="000E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05"/>
    <w:rsid w:val="000E4BF7"/>
    <w:rsid w:val="001F7F05"/>
    <w:rsid w:val="002B7CE1"/>
    <w:rsid w:val="004E7BCD"/>
    <w:rsid w:val="008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F9A7"/>
  <w15:docId w15:val="{B09F301D-5C04-484B-B93D-E531541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Радько Евгений Александрович</cp:lastModifiedBy>
  <cp:revision>4</cp:revision>
  <dcterms:created xsi:type="dcterms:W3CDTF">2020-09-11T09:47:00Z</dcterms:created>
  <dcterms:modified xsi:type="dcterms:W3CDTF">2020-09-16T12:35:00Z</dcterms:modified>
</cp:coreProperties>
</file>